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CF041" w14:textId="53C87396" w:rsidR="00AE0156" w:rsidRDefault="00AE0156" w:rsidP="00243C86">
      <w:pPr>
        <w:spacing w:after="120" w:line="259" w:lineRule="auto"/>
        <w:jc w:val="both"/>
        <w:rPr>
          <w:rFonts w:ascii="Arial" w:eastAsiaTheme="minorEastAsia" w:hAnsi="Arial" w:cs="Arial"/>
          <w:lang w:val="en-US"/>
        </w:rPr>
      </w:pPr>
    </w:p>
    <w:p w14:paraId="39B22290" w14:textId="698299BA" w:rsidR="00AE0156" w:rsidRPr="00243C86" w:rsidRDefault="00AE0156" w:rsidP="00AE0156">
      <w:pPr>
        <w:spacing w:after="120" w:line="259" w:lineRule="auto"/>
        <w:jc w:val="both"/>
        <w:rPr>
          <w:rFonts w:ascii="Arial" w:eastAsiaTheme="minorEastAsia" w:hAnsi="Arial" w:cs="Arial"/>
          <w:lang w:val="en-US"/>
        </w:rPr>
      </w:pPr>
      <w:r w:rsidRPr="00243C86">
        <w:rPr>
          <w:rFonts w:ascii="Arial" w:eastAsiaTheme="minorEastAsia" w:hAnsi="Arial" w:cs="Arial"/>
          <w:lang w:val="en-US"/>
        </w:rPr>
        <w:t>S</w:t>
      </w:r>
      <w:r>
        <w:rPr>
          <w:rFonts w:ascii="Arial" w:eastAsiaTheme="minorEastAsia" w:hAnsi="Arial" w:cs="Arial"/>
          <w:lang w:val="en-US"/>
        </w:rPr>
        <w:t xml:space="preserve">t </w:t>
      </w:r>
      <w:r w:rsidR="00B612A8">
        <w:rPr>
          <w:rFonts w:ascii="Arial" w:eastAsiaTheme="minorEastAsia" w:hAnsi="Arial" w:cs="Arial"/>
          <w:lang w:val="en-US"/>
        </w:rPr>
        <w:t>Mary</w:t>
      </w:r>
      <w:r w:rsidRPr="00243C86">
        <w:rPr>
          <w:rFonts w:ascii="Arial" w:eastAsiaTheme="minorEastAsia" w:hAnsi="Arial" w:cs="Arial"/>
          <w:lang w:val="en-US"/>
        </w:rPr>
        <w:t>’s Catholic Primary School,</w:t>
      </w:r>
      <w:r w:rsidR="00B612A8">
        <w:rPr>
          <w:rFonts w:ascii="Arial" w:eastAsiaTheme="minorEastAsia" w:hAnsi="Arial" w:cs="Arial"/>
          <w:lang w:val="en-US"/>
        </w:rPr>
        <w:t xml:space="preserve"> Middlewic</w:t>
      </w:r>
      <w:r w:rsidR="00D9781F">
        <w:rPr>
          <w:rFonts w:ascii="Arial" w:eastAsiaTheme="minorEastAsia" w:hAnsi="Arial" w:cs="Arial"/>
          <w:lang w:val="en-US"/>
        </w:rPr>
        <w:t>h was founded by the Catholic Church to provide education for children of Catholic families</w:t>
      </w:r>
      <w:r>
        <w:rPr>
          <w:rFonts w:ascii="Arial" w:hAnsi="Arial" w:cs="Arial"/>
        </w:rPr>
        <w:t xml:space="preserve">. Whenever there are more applications than places available, priority will be given to Catholic children in accordance with the oversubscription criteria listed below. The school is conducted by its </w:t>
      </w:r>
      <w:bookmarkStart w:id="0" w:name="_Hlk146106897"/>
      <w:r>
        <w:rPr>
          <w:rFonts w:ascii="Arial" w:hAnsi="Arial" w:cs="Arial"/>
          <w:b/>
          <w:bCs/>
        </w:rPr>
        <w:t>academy company</w:t>
      </w:r>
      <w:r>
        <w:rPr>
          <w:rFonts w:ascii="Arial" w:hAnsi="Arial" w:cs="Arial"/>
        </w:rPr>
        <w:t xml:space="preserve"> </w:t>
      </w:r>
      <w:bookmarkEnd w:id="0"/>
      <w:r>
        <w:rPr>
          <w:rFonts w:ascii="Arial" w:hAnsi="Arial" w:cs="Arial"/>
        </w:rPr>
        <w:t xml:space="preserve">as part of the Catholic Church in accordance with its trust deed and </w:t>
      </w:r>
      <w:bookmarkStart w:id="1" w:name="_Hlk146106910"/>
      <w:r>
        <w:rPr>
          <w:rFonts w:ascii="Arial" w:hAnsi="Arial" w:cs="Arial"/>
          <w:b/>
          <w:bCs/>
        </w:rPr>
        <w:t>articles of association</w:t>
      </w:r>
      <w:r>
        <w:rPr>
          <w:rFonts w:ascii="Arial" w:hAnsi="Arial" w:cs="Arial"/>
        </w:rPr>
        <w:t xml:space="preserve"> </w:t>
      </w:r>
      <w:bookmarkEnd w:id="1"/>
      <w:r>
        <w:rPr>
          <w:rFonts w:ascii="Arial" w:hAnsi="Arial" w:cs="Arial"/>
        </w:rPr>
        <w:t>and seeks at all times to be a witness to Our Lord Jesus Christ.</w:t>
      </w:r>
    </w:p>
    <w:p w14:paraId="6932CB4B" w14:textId="77777777"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5CADF627" w14:textId="7FECBBDD"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 xml:space="preserve">The </w:t>
      </w:r>
      <w:r w:rsidRPr="00243C86">
        <w:rPr>
          <w:rFonts w:ascii="Arial" w:eastAsiaTheme="minorEastAsia" w:hAnsi="Arial" w:cs="Arial"/>
          <w:bCs/>
          <w:lang w:val="en-US"/>
        </w:rPr>
        <w:t>academy company, Our Lady Help of Christians Catholic Academy Trust</w:t>
      </w:r>
      <w:r w:rsidR="00B612A8">
        <w:rPr>
          <w:rFonts w:ascii="Arial" w:eastAsiaTheme="minorEastAsia" w:hAnsi="Arial" w:cs="Arial"/>
          <w:bCs/>
          <w:lang w:val="en-US"/>
        </w:rPr>
        <w:t>,</w:t>
      </w:r>
      <w:r w:rsidRPr="00243C86">
        <w:rPr>
          <w:rFonts w:ascii="Arial" w:eastAsiaTheme="minorEastAsia" w:hAnsi="Arial" w:cs="Arial"/>
          <w:lang w:val="en-US"/>
        </w:rPr>
        <w:t xml:space="preserve"> is the admission authority and has delegated full responsibility for admissions to the Local Governing Board. The local authority undertakes the co-ordination of admission arrangements during the normal admission round</w:t>
      </w:r>
      <w:r w:rsidRPr="00243C86">
        <w:rPr>
          <w:rFonts w:ascii="Arial" w:eastAsiaTheme="minorEastAsia" w:hAnsi="Arial" w:cs="Arial"/>
          <w:vertAlign w:val="superscript"/>
          <w:lang w:val="en-US"/>
        </w:rPr>
        <w:footnoteReference w:id="1"/>
      </w:r>
      <w:r w:rsidRPr="00243C86">
        <w:rPr>
          <w:rFonts w:ascii="Arial" w:eastAsiaTheme="minorEastAsia" w:hAnsi="Arial" w:cs="Arial"/>
          <w:lang w:val="en-US"/>
        </w:rPr>
        <w:t xml:space="preserve">. </w:t>
      </w:r>
      <w:r w:rsidRPr="00243C86">
        <w:rPr>
          <w:rFonts w:ascii="Arial" w:eastAsiaTheme="minorEastAsia" w:hAnsi="Arial" w:cs="Arial"/>
          <w:b/>
          <w:lang w:val="en-US"/>
        </w:rPr>
        <w:t xml:space="preserve">The admission authority has set the school’s Published Admissions Number (“PAN”) at </w:t>
      </w:r>
      <w:r w:rsidR="00B612A8">
        <w:rPr>
          <w:rFonts w:ascii="Arial" w:eastAsiaTheme="minorEastAsia" w:hAnsi="Arial" w:cs="Arial"/>
          <w:b/>
          <w:lang w:val="en-US"/>
        </w:rPr>
        <w:t>30</w:t>
      </w:r>
      <w:r w:rsidRPr="00243C86">
        <w:rPr>
          <w:rFonts w:ascii="Arial" w:eastAsiaTheme="minorEastAsia" w:hAnsi="Arial" w:cs="Arial"/>
          <w:b/>
          <w:lang w:val="en-US"/>
        </w:rPr>
        <w:t xml:space="preserve"> pupils to be admitted to the </w:t>
      </w:r>
      <w:proofErr w:type="gramStart"/>
      <w:r w:rsidRPr="00243C86">
        <w:rPr>
          <w:rFonts w:ascii="Arial" w:eastAsiaTheme="minorEastAsia" w:hAnsi="Arial" w:cs="Arial"/>
          <w:b/>
          <w:lang w:val="en-US"/>
        </w:rPr>
        <w:t>Reception</w:t>
      </w:r>
      <w:proofErr w:type="gramEnd"/>
      <w:r w:rsidRPr="00243C86">
        <w:rPr>
          <w:rFonts w:ascii="Arial" w:eastAsiaTheme="minorEastAsia" w:hAnsi="Arial" w:cs="Arial"/>
          <w:b/>
          <w:lang w:val="en-US"/>
        </w:rPr>
        <w:t xml:space="preserve"> year in the school year which begins in September, 2026. </w:t>
      </w:r>
    </w:p>
    <w:p w14:paraId="18C92451" w14:textId="77777777"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 xml:space="preserve">The admission authority will, where logistically possible, admit twins and all siblings from multiple births where one of the children is the last child ranked within the school’s PAN. </w:t>
      </w:r>
    </w:p>
    <w:p w14:paraId="7782EB59" w14:textId="77777777" w:rsidR="00243C86" w:rsidRPr="00243C86" w:rsidRDefault="00243C86" w:rsidP="00243C86">
      <w:pPr>
        <w:keepNext/>
        <w:keepLines/>
        <w:spacing w:before="40" w:after="120" w:line="259" w:lineRule="auto"/>
        <w:outlineLvl w:val="3"/>
        <w:rPr>
          <w:rFonts w:ascii="Arial" w:eastAsiaTheme="majorEastAsia" w:hAnsi="Arial" w:cs="Arial"/>
          <w:lang w:val="en-US"/>
        </w:rPr>
      </w:pPr>
      <w:r w:rsidRPr="00243C86">
        <w:rPr>
          <w:rFonts w:ascii="Arial" w:eastAsiaTheme="majorEastAsia" w:hAnsi="Arial" w:cs="Arial"/>
          <w:b/>
          <w:lang w:val="en-US"/>
        </w:rPr>
        <w:t xml:space="preserve">Pupils with an Education, Health and Care Plan </w:t>
      </w:r>
      <w:r w:rsidRPr="00243C86">
        <w:rPr>
          <w:rFonts w:ascii="Arial" w:eastAsiaTheme="majorEastAsia" w:hAnsi="Arial" w:cs="Arial"/>
          <w:lang w:val="en-US"/>
        </w:rPr>
        <w:t>(see note 1)</w:t>
      </w:r>
    </w:p>
    <w:p w14:paraId="748BB0D0" w14:textId="10F73281"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The admission of pupils with an Education, Health and Care Plan is dealt with by a completely separate procedure. Children with an Education, Health and Care Plan that names the school must be admitted. Where this takes</w:t>
      </w:r>
      <w:r w:rsidR="00B612A8">
        <w:rPr>
          <w:rFonts w:ascii="Arial" w:eastAsiaTheme="minorEastAsia" w:hAnsi="Arial" w:cs="Arial"/>
          <w:lang w:val="en-US"/>
        </w:rPr>
        <w:t xml:space="preserve"> </w:t>
      </w:r>
      <w:r w:rsidRPr="00243C86">
        <w:rPr>
          <w:rFonts w:ascii="Arial" w:eastAsiaTheme="minorEastAsia" w:hAnsi="Arial" w:cs="Arial"/>
          <w:lang w:val="en-US"/>
        </w:rPr>
        <w:t>place</w:t>
      </w:r>
      <w:r>
        <w:rPr>
          <w:rFonts w:ascii="Arial" w:eastAsiaTheme="minorEastAsia" w:hAnsi="Arial" w:cs="Arial"/>
          <w:lang w:val="en-US"/>
        </w:rPr>
        <w:t xml:space="preserve"> </w:t>
      </w:r>
      <w:r w:rsidRPr="00243C86">
        <w:rPr>
          <w:rFonts w:ascii="Arial" w:eastAsiaTheme="minorEastAsia" w:hAnsi="Arial" w:cs="Arial"/>
          <w:lang w:val="en-US"/>
        </w:rPr>
        <w:t xml:space="preserve">before the allocation of places under these arrangements this will reduce the number of places available to other children. </w:t>
      </w:r>
    </w:p>
    <w:p w14:paraId="2E0B0297" w14:textId="77777777" w:rsidR="00243C86" w:rsidRPr="00243C86" w:rsidRDefault="00243C86" w:rsidP="00243C86">
      <w:pPr>
        <w:keepNext/>
        <w:keepLines/>
        <w:spacing w:before="40" w:after="120" w:line="259" w:lineRule="auto"/>
        <w:outlineLvl w:val="3"/>
        <w:rPr>
          <w:rFonts w:ascii="Arial" w:eastAsiaTheme="majorEastAsia" w:hAnsi="Arial" w:cs="Arial"/>
          <w:b/>
          <w:lang w:val="en-US"/>
        </w:rPr>
      </w:pPr>
      <w:r w:rsidRPr="00243C86">
        <w:rPr>
          <w:rFonts w:ascii="Arial" w:eastAsiaTheme="majorEastAsia" w:hAnsi="Arial" w:cs="Arial"/>
          <w:b/>
          <w:lang w:val="en-US"/>
        </w:rPr>
        <w:t>Oversubscription Criteria</w:t>
      </w:r>
    </w:p>
    <w:p w14:paraId="776F2B66" w14:textId="77777777" w:rsidR="00243C86" w:rsidRPr="00243C86" w:rsidRDefault="00243C86" w:rsidP="00243C86">
      <w:pPr>
        <w:spacing w:after="120" w:line="259" w:lineRule="auto"/>
        <w:jc w:val="both"/>
        <w:rPr>
          <w:rFonts w:ascii="Arial" w:eastAsiaTheme="minorEastAsia" w:hAnsi="Arial" w:cs="Arial"/>
          <w:bCs/>
          <w:i/>
          <w:iCs/>
          <w:lang w:val="en-US"/>
        </w:rPr>
      </w:pPr>
      <w:r w:rsidRPr="00243C86">
        <w:rPr>
          <w:rFonts w:ascii="Arial" w:eastAsiaTheme="minorEastAsia" w:hAnsi="Arial" w:cs="Arial"/>
          <w:bCs/>
          <w:i/>
          <w:iCs/>
          <w:lang w:val="en-US"/>
        </w:rPr>
        <w:t>Where there are more applications for places than the number of places available, places will be offered according to the following order of priority.</w:t>
      </w:r>
    </w:p>
    <w:p w14:paraId="2981059A"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t>Catholic looked after and previously looked after children. (</w:t>
      </w:r>
      <w:proofErr w:type="gramStart"/>
      <w:r w:rsidRPr="00FC56AE">
        <w:rPr>
          <w:rFonts w:ascii="Arial" w:hAnsi="Arial" w:cs="Arial"/>
        </w:rPr>
        <w:t>see</w:t>
      </w:r>
      <w:proofErr w:type="gramEnd"/>
      <w:r w:rsidRPr="00FC56AE">
        <w:rPr>
          <w:rFonts w:ascii="Arial" w:hAnsi="Arial" w:cs="Arial"/>
        </w:rPr>
        <w:t xml:space="preserve"> notes 2&amp;3)</w:t>
      </w:r>
    </w:p>
    <w:p w14:paraId="55C0B904"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t xml:space="preserve">Catholic children who are resident in the parish(es) of </w:t>
      </w:r>
      <w:r>
        <w:rPr>
          <w:rFonts w:ascii="Arial" w:hAnsi="Arial" w:cs="Arial"/>
        </w:rPr>
        <w:t xml:space="preserve">St. Mary’s Middlewich (including St Margaret Ward, Holmes Chapel) and St </w:t>
      </w:r>
      <w:proofErr w:type="spellStart"/>
      <w:r w:rsidRPr="00FC56AE">
        <w:rPr>
          <w:rFonts w:ascii="Arial" w:hAnsi="Arial" w:cs="Arial"/>
        </w:rPr>
        <w:t>Winefride’s</w:t>
      </w:r>
      <w:proofErr w:type="spellEnd"/>
      <w:r w:rsidRPr="00FC56AE">
        <w:rPr>
          <w:rFonts w:ascii="Arial" w:hAnsi="Arial" w:cs="Arial"/>
        </w:rPr>
        <w:t>, Sandbach. (See note 3 &amp; 11)</w:t>
      </w:r>
      <w:r w:rsidRPr="00FC56AE">
        <w:rPr>
          <w:rFonts w:ascii="Arial" w:hAnsi="Arial" w:cs="Arial"/>
          <w:b/>
          <w:bCs/>
        </w:rPr>
        <w:t xml:space="preserve"> </w:t>
      </w:r>
    </w:p>
    <w:p w14:paraId="5D86A0A6"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t xml:space="preserve">Catholic children who are resident in the parish(es) of </w:t>
      </w:r>
      <w:r w:rsidRPr="00FC56AE">
        <w:rPr>
          <w:rFonts w:ascii="Arial" w:hAnsi="Arial" w:cs="Arial"/>
          <w:b/>
          <w:bCs/>
        </w:rPr>
        <w:t>St Mary’s for whom St Mary’s Catholic Primary School is the nearest Catholic school</w:t>
      </w:r>
      <w:r w:rsidRPr="00FC56AE">
        <w:rPr>
          <w:rFonts w:ascii="Arial" w:hAnsi="Arial" w:cs="Arial"/>
        </w:rPr>
        <w:t>. (</w:t>
      </w:r>
      <w:proofErr w:type="gramStart"/>
      <w:r w:rsidRPr="00FC56AE">
        <w:rPr>
          <w:rFonts w:ascii="Arial" w:hAnsi="Arial" w:cs="Arial"/>
        </w:rPr>
        <w:t>see</w:t>
      </w:r>
      <w:proofErr w:type="gramEnd"/>
      <w:r w:rsidRPr="00FC56AE">
        <w:rPr>
          <w:rFonts w:ascii="Arial" w:hAnsi="Arial" w:cs="Arial"/>
        </w:rPr>
        <w:t xml:space="preserve"> notes 3&amp;11)</w:t>
      </w:r>
    </w:p>
    <w:p w14:paraId="10CDE41D"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t>Other Catholic children. (</w:t>
      </w:r>
      <w:proofErr w:type="gramStart"/>
      <w:r w:rsidRPr="00FC56AE">
        <w:rPr>
          <w:rFonts w:ascii="Arial" w:hAnsi="Arial" w:cs="Arial"/>
        </w:rPr>
        <w:t>see</w:t>
      </w:r>
      <w:proofErr w:type="gramEnd"/>
      <w:r w:rsidRPr="00FC56AE">
        <w:rPr>
          <w:rFonts w:ascii="Arial" w:hAnsi="Arial" w:cs="Arial"/>
        </w:rPr>
        <w:t xml:space="preserve"> note 3)</w:t>
      </w:r>
    </w:p>
    <w:p w14:paraId="45B4DDEA"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t>Other looked after and previously looked after children. (</w:t>
      </w:r>
      <w:proofErr w:type="gramStart"/>
      <w:r w:rsidRPr="00FC56AE">
        <w:rPr>
          <w:rFonts w:ascii="Arial" w:hAnsi="Arial" w:cs="Arial"/>
        </w:rPr>
        <w:t>see</w:t>
      </w:r>
      <w:proofErr w:type="gramEnd"/>
      <w:r w:rsidRPr="00FC56AE">
        <w:rPr>
          <w:rFonts w:ascii="Arial" w:hAnsi="Arial" w:cs="Arial"/>
        </w:rPr>
        <w:t xml:space="preserve"> note 2)</w:t>
      </w:r>
    </w:p>
    <w:p w14:paraId="46B22862"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t>Catechumens and members of an Eastern Christian Church. (</w:t>
      </w:r>
      <w:proofErr w:type="gramStart"/>
      <w:r w:rsidRPr="00FC56AE">
        <w:rPr>
          <w:rFonts w:ascii="Arial" w:hAnsi="Arial" w:cs="Arial"/>
        </w:rPr>
        <w:t>see</w:t>
      </w:r>
      <w:proofErr w:type="gramEnd"/>
      <w:r w:rsidRPr="00FC56AE">
        <w:rPr>
          <w:rFonts w:ascii="Arial" w:hAnsi="Arial" w:cs="Arial"/>
        </w:rPr>
        <w:t xml:space="preserve"> notes 4&amp;5)</w:t>
      </w:r>
    </w:p>
    <w:p w14:paraId="3BC4114B"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t>Children of other Christian denominations whose membership is evidenced by a minister of religion. (</w:t>
      </w:r>
      <w:proofErr w:type="gramStart"/>
      <w:r w:rsidRPr="00FC56AE">
        <w:rPr>
          <w:rFonts w:ascii="Arial" w:hAnsi="Arial" w:cs="Arial"/>
        </w:rPr>
        <w:t>see</w:t>
      </w:r>
      <w:proofErr w:type="gramEnd"/>
      <w:r w:rsidRPr="00FC56AE">
        <w:rPr>
          <w:rFonts w:ascii="Arial" w:hAnsi="Arial" w:cs="Arial"/>
        </w:rPr>
        <w:t xml:space="preserve"> note 6)</w:t>
      </w:r>
    </w:p>
    <w:p w14:paraId="6BD82DFB"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lastRenderedPageBreak/>
        <w:t>Children of other faiths whose membership is evidenced by a religious leader. (</w:t>
      </w:r>
      <w:proofErr w:type="gramStart"/>
      <w:r w:rsidRPr="00FC56AE">
        <w:rPr>
          <w:rFonts w:ascii="Arial" w:hAnsi="Arial" w:cs="Arial"/>
        </w:rPr>
        <w:t>see</w:t>
      </w:r>
      <w:proofErr w:type="gramEnd"/>
      <w:r w:rsidRPr="00FC56AE">
        <w:rPr>
          <w:rFonts w:ascii="Arial" w:hAnsi="Arial" w:cs="Arial"/>
        </w:rPr>
        <w:t xml:space="preserve"> note 7)</w:t>
      </w:r>
    </w:p>
    <w:p w14:paraId="5F68D7D0" w14:textId="77777777" w:rsidR="00B612A8" w:rsidRPr="00FC56AE" w:rsidRDefault="00B612A8" w:rsidP="00B612A8">
      <w:pPr>
        <w:numPr>
          <w:ilvl w:val="0"/>
          <w:numId w:val="10"/>
        </w:numPr>
        <w:spacing w:after="120" w:line="240" w:lineRule="auto"/>
        <w:jc w:val="both"/>
        <w:rPr>
          <w:rFonts w:ascii="Arial" w:hAnsi="Arial" w:cs="Arial"/>
        </w:rPr>
      </w:pPr>
      <w:r w:rsidRPr="00FC56AE">
        <w:rPr>
          <w:rFonts w:ascii="Arial" w:hAnsi="Arial" w:cs="Arial"/>
        </w:rPr>
        <w:t>Any other children.</w:t>
      </w:r>
    </w:p>
    <w:p w14:paraId="30E39B0B" w14:textId="77777777" w:rsidR="00243C86" w:rsidRPr="00243C86" w:rsidRDefault="00243C86" w:rsidP="00243C86">
      <w:pPr>
        <w:overflowPunct w:val="0"/>
        <w:autoSpaceDE w:val="0"/>
        <w:autoSpaceDN w:val="0"/>
        <w:adjustRightInd w:val="0"/>
        <w:spacing w:after="120" w:line="259" w:lineRule="auto"/>
        <w:jc w:val="both"/>
        <w:rPr>
          <w:rFonts w:ascii="Arial" w:eastAsiaTheme="minorEastAsia" w:hAnsi="Arial" w:cs="Arial"/>
          <w:b/>
          <w:i/>
          <w:iCs/>
          <w:lang w:val="en-US"/>
        </w:rPr>
      </w:pPr>
      <w:r w:rsidRPr="00243C86">
        <w:rPr>
          <w:rFonts w:ascii="Arial" w:eastAsiaTheme="minorEastAsia" w:hAnsi="Arial" w:cs="Arial"/>
          <w:b/>
          <w:i/>
          <w:iCs/>
          <w:lang w:val="en-US"/>
        </w:rPr>
        <w:t>Within each of the categories listed above, the following provisions will be applied in the following order.</w:t>
      </w:r>
    </w:p>
    <w:p w14:paraId="26BFB5D0" w14:textId="77777777" w:rsidR="00243C86" w:rsidRPr="00243C86" w:rsidRDefault="00243C86" w:rsidP="00243C86">
      <w:pPr>
        <w:numPr>
          <w:ilvl w:val="0"/>
          <w:numId w:val="7"/>
        </w:numPr>
        <w:spacing w:after="120" w:line="240" w:lineRule="auto"/>
        <w:jc w:val="both"/>
        <w:rPr>
          <w:rFonts w:ascii="Arial" w:eastAsiaTheme="minorEastAsia" w:hAnsi="Arial" w:cs="Arial"/>
          <w:lang w:val="en-US"/>
        </w:rPr>
      </w:pPr>
      <w:r w:rsidRPr="00243C86">
        <w:rPr>
          <w:rFonts w:ascii="Arial" w:eastAsiaTheme="minorEastAsia" w:hAnsi="Arial" w:cs="Arial"/>
          <w:lang w:val="en-US"/>
        </w:rPr>
        <w:t>The attendance of a brother or sister at the school at the time of enrolment will increase the priority of an application within each category so that the application will be placed at the top of the category in which the application is made after children in (i) above (see note 8).</w:t>
      </w:r>
    </w:p>
    <w:p w14:paraId="23AEA49C" w14:textId="591617CB" w:rsidR="00243C86" w:rsidRPr="00243C86" w:rsidRDefault="00243C86" w:rsidP="00243C86">
      <w:pPr>
        <w:numPr>
          <w:ilvl w:val="0"/>
          <w:numId w:val="7"/>
        </w:numPr>
        <w:spacing w:after="120" w:line="240" w:lineRule="auto"/>
        <w:jc w:val="both"/>
        <w:rPr>
          <w:rFonts w:ascii="Arial" w:eastAsiaTheme="minorEastAsia" w:hAnsi="Arial" w:cs="Arial"/>
          <w:lang w:val="en-US"/>
        </w:rPr>
      </w:pPr>
      <w:r w:rsidRPr="00243C86">
        <w:rPr>
          <w:rFonts w:ascii="Arial" w:eastAsiaTheme="minorEastAsia" w:hAnsi="Arial" w:cs="Arial"/>
          <w:lang w:val="en-US"/>
        </w:rPr>
        <w:t>Children attending S</w:t>
      </w:r>
      <w:r>
        <w:rPr>
          <w:rFonts w:ascii="Arial" w:eastAsiaTheme="minorEastAsia" w:hAnsi="Arial" w:cs="Arial"/>
          <w:lang w:val="en-US"/>
        </w:rPr>
        <w:t xml:space="preserve">t </w:t>
      </w:r>
      <w:r w:rsidR="00B612A8">
        <w:rPr>
          <w:rFonts w:ascii="Arial" w:eastAsiaTheme="minorEastAsia" w:hAnsi="Arial" w:cs="Arial"/>
          <w:lang w:val="en-US"/>
        </w:rPr>
        <w:t>Mary</w:t>
      </w:r>
      <w:r w:rsidRPr="00243C86">
        <w:rPr>
          <w:rFonts w:ascii="Arial" w:eastAsiaTheme="minorEastAsia" w:hAnsi="Arial" w:cs="Arial"/>
          <w:lang w:val="en-US"/>
        </w:rPr>
        <w:t xml:space="preserve">’s Catholic </w:t>
      </w:r>
      <w:r>
        <w:rPr>
          <w:rFonts w:ascii="Arial" w:eastAsiaTheme="minorEastAsia" w:hAnsi="Arial" w:cs="Arial"/>
          <w:lang w:val="en-US"/>
        </w:rPr>
        <w:t xml:space="preserve">Primary School </w:t>
      </w:r>
      <w:r w:rsidRPr="00243C86">
        <w:rPr>
          <w:rFonts w:ascii="Arial" w:eastAsiaTheme="minorEastAsia" w:hAnsi="Arial" w:cs="Arial"/>
          <w:lang w:val="en-US"/>
        </w:rPr>
        <w:t>Nursery at the time of application</w:t>
      </w:r>
    </w:p>
    <w:p w14:paraId="7DEDC96A" w14:textId="77777777" w:rsidR="00243C86" w:rsidRPr="00243C86" w:rsidRDefault="00243C86" w:rsidP="00243C86">
      <w:pPr>
        <w:spacing w:after="120" w:line="259" w:lineRule="auto"/>
        <w:jc w:val="both"/>
        <w:rPr>
          <w:rFonts w:ascii="Arial" w:eastAsiaTheme="minorEastAsia" w:hAnsi="Arial" w:cs="Arial"/>
          <w:b/>
          <w:lang w:val="en-US"/>
        </w:rPr>
      </w:pPr>
    </w:p>
    <w:p w14:paraId="2654D20F" w14:textId="77777777" w:rsidR="00243C86" w:rsidRPr="00243C86" w:rsidRDefault="00243C86" w:rsidP="00243C86">
      <w:pPr>
        <w:autoSpaceDE w:val="0"/>
        <w:autoSpaceDN w:val="0"/>
        <w:adjustRightInd w:val="0"/>
        <w:spacing w:after="120" w:line="240" w:lineRule="auto"/>
        <w:jc w:val="both"/>
        <w:rPr>
          <w:rFonts w:ascii="Arial" w:eastAsiaTheme="minorEastAsia" w:hAnsi="Arial" w:cs="Arial"/>
          <w:lang w:val="en-US"/>
        </w:rPr>
      </w:pPr>
      <w:r w:rsidRPr="00243C86">
        <w:rPr>
          <w:rFonts w:ascii="Arial" w:eastAsia="Times New Roman" w:hAnsi="Arial" w:cs="Arial"/>
          <w:b/>
          <w:lang w:val="en-US"/>
        </w:rPr>
        <w:t>Tie Break</w:t>
      </w:r>
    </w:p>
    <w:p w14:paraId="1F0B4851" w14:textId="46DA554D"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 xml:space="preserve">Priority will be given to children living closest to the school determined by the shortest distance. Distances are calculated </w:t>
      </w:r>
      <w:r w:rsidR="00D9781F">
        <w:rPr>
          <w:rFonts w:ascii="Arial" w:eastAsiaTheme="minorEastAsia" w:hAnsi="Arial" w:cs="Arial"/>
          <w:lang w:val="en-US"/>
        </w:rPr>
        <w:t xml:space="preserve">on the basis </w:t>
      </w:r>
      <w:r w:rsidR="00D9781F" w:rsidRPr="00743645">
        <w:rPr>
          <w:rFonts w:ascii="Arial" w:eastAsiaTheme="minorEastAsia" w:hAnsi="Arial" w:cs="Arial"/>
          <w:lang w:val="en-US"/>
        </w:rPr>
        <w:t xml:space="preserve">of a straight-line </w:t>
      </w:r>
      <w:r w:rsidR="00A23D62" w:rsidRPr="00743645">
        <w:rPr>
          <w:rFonts w:ascii="Arial" w:eastAsiaTheme="minorEastAsia" w:hAnsi="Arial" w:cs="Arial"/>
          <w:lang w:val="en-US"/>
        </w:rPr>
        <w:t xml:space="preserve">measurement </w:t>
      </w:r>
      <w:r w:rsidR="00743645" w:rsidRPr="00743645">
        <w:rPr>
          <w:rFonts w:ascii="Arial" w:eastAsiaTheme="minorEastAsia" w:hAnsi="Arial" w:cs="Arial"/>
          <w:lang w:val="en-US"/>
        </w:rPr>
        <w:t>between</w:t>
      </w:r>
      <w:r w:rsidR="00743645">
        <w:rPr>
          <w:rFonts w:ascii="Arial" w:eastAsiaTheme="minorEastAsia" w:hAnsi="Arial" w:cs="Arial"/>
          <w:lang w:val="en-US"/>
        </w:rPr>
        <w:t xml:space="preserve"> the front door of the child’s home address including the community entrance to flats and the main entrance of the school using the local authority’s computerized measuring system on the following basis: pupils living nearest to the school measured using the National Land and Property Gazetteer (NLPG) which measures straight line distances in miles from the school’s coordinate point to the point of residence’s coordinate point. </w:t>
      </w:r>
      <w:r w:rsidRPr="00243C86">
        <w:rPr>
          <w:rFonts w:ascii="Arial" w:eastAsiaTheme="minorEastAsia" w:hAnsi="Arial" w:cs="Arial"/>
          <w:lang w:val="en-US"/>
        </w:rPr>
        <w:t>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p>
    <w:p w14:paraId="0EE20E1E" w14:textId="77777777" w:rsidR="00243C86" w:rsidRPr="00243C86" w:rsidRDefault="00243C86" w:rsidP="00243C86">
      <w:pPr>
        <w:keepNext/>
        <w:keepLines/>
        <w:spacing w:before="40" w:after="120" w:line="259" w:lineRule="auto"/>
        <w:outlineLvl w:val="3"/>
        <w:rPr>
          <w:rFonts w:ascii="Arial" w:eastAsiaTheme="majorEastAsia" w:hAnsi="Arial" w:cs="Arial"/>
          <w:b/>
          <w:lang w:val="en-US"/>
        </w:rPr>
      </w:pPr>
      <w:r w:rsidRPr="00243C86">
        <w:rPr>
          <w:rFonts w:ascii="Arial" w:eastAsiaTheme="majorEastAsia" w:hAnsi="Arial" w:cs="Arial"/>
          <w:b/>
          <w:lang w:val="en-US"/>
        </w:rPr>
        <w:t>Application Procedures and Timetable</w:t>
      </w:r>
    </w:p>
    <w:p w14:paraId="11443B57" w14:textId="261A2F03" w:rsidR="00243C86" w:rsidRPr="00243C86" w:rsidRDefault="00243C86" w:rsidP="00243C86">
      <w:pPr>
        <w:overflowPunct w:val="0"/>
        <w:autoSpaceDE w:val="0"/>
        <w:autoSpaceDN w:val="0"/>
        <w:adjustRightInd w:val="0"/>
        <w:spacing w:after="120" w:line="259" w:lineRule="auto"/>
        <w:jc w:val="both"/>
        <w:rPr>
          <w:rFonts w:ascii="Arial" w:eastAsiaTheme="minorEastAsia" w:hAnsi="Arial" w:cs="Arial"/>
          <w:lang w:val="en-US"/>
        </w:rPr>
      </w:pPr>
      <w:r w:rsidRPr="00243C86">
        <w:rPr>
          <w:rFonts w:ascii="Arial" w:eastAsiaTheme="minorEastAsia" w:hAnsi="Arial" w:cs="Arial"/>
          <w:lang w:val="en-US"/>
        </w:rPr>
        <w:t>To apply for a place at this school in the normal admission round</w:t>
      </w:r>
      <w:r w:rsidRPr="00243C86">
        <w:rPr>
          <w:rFonts w:ascii="Arial" w:eastAsiaTheme="minorEastAsia" w:hAnsi="Arial" w:cs="Arial"/>
          <w:vertAlign w:val="superscript"/>
          <w:lang w:val="en-US"/>
        </w:rPr>
        <w:footnoteReference w:id="2"/>
      </w:r>
      <w:r w:rsidRPr="00243C86">
        <w:rPr>
          <w:rFonts w:ascii="Arial" w:eastAsiaTheme="minorEastAsia" w:hAnsi="Arial" w:cs="Arial"/>
          <w:lang w:val="en-US"/>
        </w:rPr>
        <w:t xml:space="preserve">, you must complete a Common Application Form available from the local authority in which you live. You are also requested to complete the Supplementary Information Form (available from the school office) if you wish to apply under oversubscription criteria 1 to 4 or 6 to 8. The Supplementary Information Form should be returned to Mrs </w:t>
      </w:r>
      <w:r w:rsidR="00B612A8">
        <w:rPr>
          <w:rFonts w:ascii="Arial" w:eastAsiaTheme="minorEastAsia" w:hAnsi="Arial" w:cs="Arial"/>
          <w:lang w:val="en-US"/>
        </w:rPr>
        <w:t>Lea</w:t>
      </w:r>
      <w:r w:rsidRPr="00243C86">
        <w:rPr>
          <w:rFonts w:ascii="Arial" w:eastAsiaTheme="minorEastAsia" w:hAnsi="Arial" w:cs="Arial"/>
          <w:lang w:val="en-US"/>
        </w:rPr>
        <w:t xml:space="preserve"> by 15</w:t>
      </w:r>
      <w:r w:rsidRPr="00243C86">
        <w:rPr>
          <w:rFonts w:ascii="Arial" w:eastAsiaTheme="minorEastAsia" w:hAnsi="Arial" w:cs="Arial"/>
          <w:vertAlign w:val="superscript"/>
          <w:lang w:val="en-US"/>
        </w:rPr>
        <w:t>th</w:t>
      </w:r>
      <w:r w:rsidRPr="00243C86">
        <w:rPr>
          <w:rFonts w:ascii="Arial" w:eastAsiaTheme="minorEastAsia" w:hAnsi="Arial" w:cs="Arial"/>
          <w:lang w:val="en-US"/>
        </w:rPr>
        <w:t xml:space="preserve"> January.</w:t>
      </w:r>
    </w:p>
    <w:p w14:paraId="01A5330E" w14:textId="77777777" w:rsidR="00243C86" w:rsidRPr="00243C86" w:rsidRDefault="00243C86" w:rsidP="00243C86">
      <w:pPr>
        <w:overflowPunct w:val="0"/>
        <w:autoSpaceDE w:val="0"/>
        <w:autoSpaceDN w:val="0"/>
        <w:adjustRightInd w:val="0"/>
        <w:spacing w:after="120" w:line="259" w:lineRule="auto"/>
        <w:jc w:val="both"/>
        <w:rPr>
          <w:rFonts w:ascii="Arial" w:eastAsiaTheme="minorEastAsia" w:hAnsi="Arial" w:cs="Arial"/>
          <w:lang w:val="en-US"/>
        </w:rPr>
      </w:pPr>
      <w:r w:rsidRPr="00243C86">
        <w:rPr>
          <w:rFonts w:ascii="Arial" w:eastAsiaTheme="minorEastAsia" w:hAnsi="Arial" w:cs="Arial"/>
          <w:lang w:val="en-US"/>
        </w:rPr>
        <w:t>You will be advised of the outcome of your application on 16</w:t>
      </w:r>
      <w:r w:rsidRPr="00243C86">
        <w:rPr>
          <w:rFonts w:ascii="Arial" w:eastAsiaTheme="minorEastAsia" w:hAnsi="Arial" w:cs="Arial"/>
          <w:vertAlign w:val="superscript"/>
          <w:lang w:val="en-US"/>
        </w:rPr>
        <w:t>th</w:t>
      </w:r>
      <w:r w:rsidRPr="00243C86">
        <w:rPr>
          <w:rFonts w:ascii="Arial" w:eastAsiaTheme="minorEastAsia" w:hAnsi="Arial" w:cs="Arial"/>
          <w:lang w:val="en-US"/>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39A44746" w14:textId="77777777" w:rsidR="00243C86" w:rsidRPr="00243C86" w:rsidRDefault="00243C86" w:rsidP="00243C86">
      <w:pPr>
        <w:spacing w:after="120" w:line="259" w:lineRule="auto"/>
        <w:jc w:val="both"/>
        <w:rPr>
          <w:rFonts w:ascii="Arial" w:eastAsiaTheme="minorEastAsia" w:hAnsi="Arial" w:cs="Arial"/>
          <w:bCs/>
          <w:iCs/>
          <w:lang w:val="en-US"/>
        </w:rPr>
      </w:pPr>
      <w:r w:rsidRPr="00243C86">
        <w:rPr>
          <w:rFonts w:ascii="Arial" w:eastAsiaTheme="minorEastAsia" w:hAnsi="Arial" w:cs="Arial"/>
          <w:b/>
          <w:bCs/>
          <w:i/>
          <w:iCs/>
          <w:lang w:val="en-US"/>
        </w:rPr>
        <w:t>If you do not provide the information required in the SIF and return it by the closing date, together with all supporting documentation, your child may not be placed in criteria 1 to 4 or 6 to 8, and this may affect your child’s chance of being offered a place.</w:t>
      </w:r>
    </w:p>
    <w:p w14:paraId="6E4F2231" w14:textId="77777777" w:rsidR="00243C86" w:rsidRPr="00243C86" w:rsidRDefault="00243C86" w:rsidP="00243C86">
      <w:pPr>
        <w:spacing w:after="120" w:line="259" w:lineRule="auto"/>
        <w:jc w:val="both"/>
        <w:rPr>
          <w:rFonts w:ascii="Arial" w:eastAsiaTheme="minorEastAsia" w:hAnsi="Arial" w:cs="Arial"/>
          <w:b/>
          <w:bCs/>
          <w:iCs/>
          <w:lang w:val="en-US"/>
        </w:rPr>
      </w:pPr>
      <w:r w:rsidRPr="00243C86">
        <w:rPr>
          <w:rFonts w:ascii="Arial" w:eastAsiaTheme="minorEastAsia" w:hAnsi="Arial" w:cs="Arial"/>
          <w:b/>
          <w:bCs/>
          <w:iCs/>
          <w:lang w:val="en-US"/>
        </w:rPr>
        <w:t>All applications which are submitted on time will be considered at the same time and after the closing date for admissions which is 15</w:t>
      </w:r>
      <w:r w:rsidRPr="00243C86">
        <w:rPr>
          <w:rFonts w:ascii="Arial" w:eastAsiaTheme="minorEastAsia" w:hAnsi="Arial" w:cs="Arial"/>
          <w:b/>
          <w:bCs/>
          <w:iCs/>
          <w:vertAlign w:val="superscript"/>
          <w:lang w:val="en-US"/>
        </w:rPr>
        <w:t>th</w:t>
      </w:r>
      <w:r w:rsidRPr="00243C86">
        <w:rPr>
          <w:rFonts w:ascii="Arial" w:eastAsiaTheme="minorEastAsia" w:hAnsi="Arial" w:cs="Arial"/>
          <w:b/>
          <w:bCs/>
          <w:iCs/>
          <w:lang w:val="en-US"/>
        </w:rPr>
        <w:t xml:space="preserve"> January 2026.</w:t>
      </w:r>
    </w:p>
    <w:p w14:paraId="6CDFAE54" w14:textId="77777777" w:rsidR="00243C86" w:rsidRPr="00243C86" w:rsidRDefault="00243C86" w:rsidP="00243C86">
      <w:pPr>
        <w:spacing w:after="120" w:line="259" w:lineRule="auto"/>
        <w:jc w:val="both"/>
        <w:rPr>
          <w:rFonts w:ascii="Arial" w:eastAsiaTheme="minorEastAsia" w:hAnsi="Arial" w:cs="Arial"/>
          <w:b/>
          <w:lang w:val="en-US"/>
        </w:rPr>
      </w:pPr>
    </w:p>
    <w:p w14:paraId="5C2FC885" w14:textId="77777777"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t>Late Applications</w:t>
      </w:r>
    </w:p>
    <w:p w14:paraId="302C87D6" w14:textId="77777777" w:rsidR="00243C86" w:rsidRPr="00243C86" w:rsidRDefault="00243C86" w:rsidP="00243C86">
      <w:pPr>
        <w:spacing w:after="120" w:line="259" w:lineRule="auto"/>
        <w:jc w:val="both"/>
        <w:rPr>
          <w:rFonts w:ascii="Arial" w:eastAsiaTheme="minorEastAsia" w:hAnsi="Arial" w:cs="Arial"/>
          <w:b/>
          <w:bCs/>
          <w:lang w:val="en-US"/>
        </w:rPr>
      </w:pPr>
      <w:r w:rsidRPr="00243C86">
        <w:rPr>
          <w:rFonts w:ascii="Arial" w:eastAsiaTheme="minorEastAsia" w:hAnsi="Arial" w:cs="Arial"/>
          <w:b/>
          <w:bCs/>
          <w:lang w:val="en-US"/>
        </w:rPr>
        <w:lastRenderedPageBreak/>
        <w:t>Late applications will be administered in accordance with your home Local Authority Primary Co-ordinated Admissions Scheme. You are encouraged to ensure that your application is received on time.</w:t>
      </w:r>
    </w:p>
    <w:p w14:paraId="3763D756" w14:textId="77777777" w:rsidR="00243C86" w:rsidRPr="00243C86" w:rsidRDefault="00243C86" w:rsidP="00243C86">
      <w:pPr>
        <w:spacing w:after="120" w:line="259" w:lineRule="auto"/>
        <w:jc w:val="both"/>
        <w:rPr>
          <w:rFonts w:ascii="Arial" w:eastAsiaTheme="minorEastAsia" w:hAnsi="Arial" w:cs="Arial"/>
          <w:b/>
          <w:lang w:val="en-US"/>
        </w:rPr>
      </w:pPr>
    </w:p>
    <w:p w14:paraId="0C48D9BC" w14:textId="77777777"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t>Admission of Children Below Compulsory School Age and Deferred Entry</w:t>
      </w:r>
    </w:p>
    <w:p w14:paraId="61D5AC74" w14:textId="77777777"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5D45CFF5" w14:textId="77777777"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t>Admission of Children outside their Normal Age Group</w:t>
      </w:r>
    </w:p>
    <w:p w14:paraId="5A47C078" w14:textId="1CB9B8B8"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 xml:space="preserve">A request may be made for a child to be admitted outside of their normal age group, for example, if the child is gifted and talented or has experienced problems such as ill health. In addition, the parents of a summer born child, </w:t>
      </w:r>
      <w:proofErr w:type="gramStart"/>
      <w:r w:rsidRPr="00243C86">
        <w:rPr>
          <w:rFonts w:ascii="Arial" w:eastAsiaTheme="minorEastAsia" w:hAnsi="Arial" w:cs="Arial"/>
          <w:lang w:val="en-US"/>
        </w:rPr>
        <w:t>i.e.</w:t>
      </w:r>
      <w:proofErr w:type="gramEnd"/>
      <w:r w:rsidRPr="00243C86">
        <w:rPr>
          <w:rFonts w:ascii="Arial" w:eastAsiaTheme="minorEastAsia" w:hAnsi="Arial" w:cs="Arial"/>
          <w:lang w:val="en-US"/>
        </w:rPr>
        <w:t xml:space="preserve"> a child born between 1</w:t>
      </w:r>
      <w:r w:rsidRPr="00243C86">
        <w:rPr>
          <w:rFonts w:ascii="Arial" w:eastAsiaTheme="minorEastAsia" w:hAnsi="Arial" w:cs="Arial"/>
          <w:vertAlign w:val="superscript"/>
          <w:lang w:val="en-US"/>
        </w:rPr>
        <w:t>st</w:t>
      </w:r>
      <w:r w:rsidRPr="00243C86">
        <w:rPr>
          <w:rFonts w:ascii="Arial" w:eastAsiaTheme="minorEastAsia" w:hAnsi="Arial" w:cs="Arial"/>
          <w:lang w:val="en-US"/>
        </w:rPr>
        <w:t xml:space="preserve"> April and 31</w:t>
      </w:r>
      <w:r w:rsidRPr="00243C86">
        <w:rPr>
          <w:rFonts w:ascii="Arial" w:eastAsiaTheme="minorEastAsia" w:hAnsi="Arial" w:cs="Arial"/>
          <w:vertAlign w:val="superscript"/>
          <w:lang w:val="en-US"/>
        </w:rPr>
        <w:t>st</w:t>
      </w:r>
      <w:r w:rsidRPr="00243C86">
        <w:rPr>
          <w:rFonts w:ascii="Arial" w:eastAsiaTheme="minorEastAsia" w:hAnsi="Arial" w:cs="Arial"/>
          <w:lang w:val="en-US"/>
        </w:rPr>
        <w:t xml:space="preserve"> August, may request that the child be admitted out of their normal age group to Reception rather than year 1. </w:t>
      </w:r>
    </w:p>
    <w:p w14:paraId="0DAFACF7" w14:textId="17602035"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 xml:space="preserve">Any such request should be made in writing to </w:t>
      </w:r>
      <w:r w:rsidR="0057172F">
        <w:rPr>
          <w:rFonts w:ascii="Arial" w:eastAsiaTheme="minorEastAsia" w:hAnsi="Arial" w:cs="Arial"/>
          <w:lang w:val="en-US"/>
        </w:rPr>
        <w:t>Janet McKinlay</w:t>
      </w:r>
      <w:r w:rsidR="00E45FF1">
        <w:rPr>
          <w:rFonts w:ascii="Arial" w:eastAsiaTheme="minorEastAsia" w:hAnsi="Arial" w:cs="Arial"/>
          <w:lang w:val="en-US"/>
        </w:rPr>
        <w:t xml:space="preserve"> at</w:t>
      </w:r>
      <w:r w:rsidRPr="00243C86">
        <w:rPr>
          <w:rFonts w:ascii="Arial" w:eastAsiaTheme="minorEastAsia" w:hAnsi="Arial" w:cs="Arial"/>
          <w:lang w:val="en-US"/>
        </w:rPr>
        <w:t xml:space="preserve"> S</w:t>
      </w:r>
      <w:r>
        <w:rPr>
          <w:rFonts w:ascii="Arial" w:eastAsiaTheme="minorEastAsia" w:hAnsi="Arial" w:cs="Arial"/>
          <w:lang w:val="en-US"/>
        </w:rPr>
        <w:t xml:space="preserve">t </w:t>
      </w:r>
      <w:r w:rsidR="0057172F">
        <w:rPr>
          <w:rFonts w:ascii="Arial" w:eastAsiaTheme="minorEastAsia" w:hAnsi="Arial" w:cs="Arial"/>
          <w:lang w:val="en-US"/>
        </w:rPr>
        <w:t>Mary</w:t>
      </w:r>
      <w:r w:rsidRPr="00243C86">
        <w:rPr>
          <w:rFonts w:ascii="Arial" w:eastAsiaTheme="minorEastAsia" w:hAnsi="Arial" w:cs="Arial"/>
          <w:lang w:val="en-US"/>
        </w:rPr>
        <w:t xml:space="preserve">’s Catholic Primary School 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 as appropriate. </w:t>
      </w:r>
    </w:p>
    <w:p w14:paraId="278B2C64" w14:textId="77777777"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t>Waiting Lists</w:t>
      </w:r>
    </w:p>
    <w:p w14:paraId="2132B5B2" w14:textId="77777777"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 xml:space="preserve">In addition to their right of appeal, unsuccessful children will be offered the opportunity to be placed on a waiting list. This waiting list will be maintained in order of the oversubscription criteria set out above and </w:t>
      </w:r>
      <w:r w:rsidRPr="00243C86">
        <w:rPr>
          <w:rFonts w:ascii="Arial" w:eastAsiaTheme="minorEastAsia" w:hAnsi="Arial" w:cs="Arial"/>
          <w:b/>
          <w:bCs/>
          <w:i/>
          <w:iCs/>
          <w:lang w:val="en-US"/>
        </w:rPr>
        <w:t>not</w:t>
      </w:r>
      <w:r w:rsidRPr="00243C86">
        <w:rPr>
          <w:rFonts w:ascii="Arial" w:eastAsiaTheme="minorEastAsia" w:hAnsi="Arial" w:cs="Arial"/>
          <w:lang w:val="en-US"/>
        </w:rPr>
        <w:t xml:space="preserve"> in the order in which applications are received or added to the list. Waiting lists for admission will operate throughout the school year. The waiting list will be held open until 25</w:t>
      </w:r>
      <w:r w:rsidRPr="00243C86">
        <w:rPr>
          <w:rFonts w:ascii="Arial" w:eastAsiaTheme="minorEastAsia" w:hAnsi="Arial" w:cs="Arial"/>
          <w:vertAlign w:val="superscript"/>
          <w:lang w:val="en-US"/>
        </w:rPr>
        <w:t>th</w:t>
      </w:r>
      <w:r w:rsidRPr="00243C86">
        <w:rPr>
          <w:rFonts w:ascii="Arial" w:eastAsiaTheme="minorEastAsia" w:hAnsi="Arial" w:cs="Arial"/>
          <w:lang w:val="en-US"/>
        </w:rPr>
        <w:t xml:space="preserve"> July 2026.</w:t>
      </w:r>
    </w:p>
    <w:p w14:paraId="31713E70" w14:textId="77777777"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t>Inclusion in the school’s waiting list does not mean that a place will eventually become available.</w:t>
      </w:r>
    </w:p>
    <w:p w14:paraId="6075212F" w14:textId="77777777"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t>In-Year Applications</w:t>
      </w:r>
    </w:p>
    <w:p w14:paraId="0886E164" w14:textId="201AA009"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An application can be made for a place for a child at any time outside the normal admission round and the child will be admitted where there are available places. Application should be made via the Cheshire</w:t>
      </w:r>
      <w:r>
        <w:rPr>
          <w:rFonts w:ascii="Arial" w:eastAsiaTheme="minorEastAsia" w:hAnsi="Arial" w:cs="Arial"/>
          <w:lang w:val="en-US"/>
        </w:rPr>
        <w:t xml:space="preserve"> </w:t>
      </w:r>
      <w:r w:rsidR="0057172F">
        <w:rPr>
          <w:rFonts w:ascii="Arial" w:eastAsiaTheme="minorEastAsia" w:hAnsi="Arial" w:cs="Arial"/>
          <w:lang w:val="en-US"/>
        </w:rPr>
        <w:t>East</w:t>
      </w:r>
      <w:r>
        <w:rPr>
          <w:rFonts w:ascii="Arial" w:eastAsiaTheme="minorEastAsia" w:hAnsi="Arial" w:cs="Arial"/>
          <w:lang w:val="en-US"/>
        </w:rPr>
        <w:t xml:space="preserve"> </w:t>
      </w:r>
      <w:r w:rsidRPr="00243C86">
        <w:rPr>
          <w:rFonts w:ascii="Arial" w:eastAsiaTheme="minorEastAsia" w:hAnsi="Arial" w:cs="Arial"/>
          <w:lang w:val="en-US"/>
        </w:rPr>
        <w:t xml:space="preserve">Website and the </w:t>
      </w:r>
      <w:r w:rsidR="0057172F">
        <w:rPr>
          <w:rFonts w:ascii="Arial" w:eastAsiaTheme="minorEastAsia" w:hAnsi="Arial" w:cs="Arial"/>
          <w:lang w:val="en-US"/>
        </w:rPr>
        <w:t>Cheshire East</w:t>
      </w:r>
      <w:r w:rsidRPr="00243C86">
        <w:rPr>
          <w:rFonts w:ascii="Arial" w:eastAsiaTheme="minorEastAsia" w:hAnsi="Arial" w:cs="Arial"/>
          <w:lang w:val="en-US"/>
        </w:rPr>
        <w:t xml:space="preserve"> Admissions Team. </w:t>
      </w:r>
    </w:p>
    <w:p w14:paraId="39818096" w14:textId="42F962B6"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Where there are places available but more applications than places,</w:t>
      </w:r>
      <w:r w:rsidR="0057172F">
        <w:rPr>
          <w:rFonts w:ascii="Arial" w:eastAsiaTheme="minorEastAsia" w:hAnsi="Arial" w:cs="Arial"/>
          <w:lang w:val="en-US"/>
        </w:rPr>
        <w:t xml:space="preserve"> </w:t>
      </w:r>
      <w:r w:rsidRPr="00243C86">
        <w:rPr>
          <w:rFonts w:ascii="Arial" w:eastAsiaTheme="minorEastAsia" w:hAnsi="Arial" w:cs="Arial"/>
          <w:lang w:val="en-US"/>
        </w:rPr>
        <w:t xml:space="preserve">the published oversubscription criteria, as set out above, will be applied. </w:t>
      </w:r>
    </w:p>
    <w:p w14:paraId="382ECA5E" w14:textId="77777777"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If there are no places available, the child will be added to the waiting list (see above).</w:t>
      </w:r>
    </w:p>
    <w:p w14:paraId="761643C0" w14:textId="77777777"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 xml:space="preserve">You will be advised of the outcome of your application in writing, and you have the right of appeal to an independent appeal panel. </w:t>
      </w:r>
    </w:p>
    <w:p w14:paraId="4F320127" w14:textId="77777777"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lastRenderedPageBreak/>
        <w:t>Fair Access Protocol</w:t>
      </w:r>
    </w:p>
    <w:p w14:paraId="4C631E4B" w14:textId="744CC917" w:rsidR="00243C86" w:rsidRPr="00243C86" w:rsidRDefault="00243C86" w:rsidP="00243C86">
      <w:pPr>
        <w:spacing w:after="120" w:line="259" w:lineRule="auto"/>
        <w:jc w:val="both"/>
        <w:rPr>
          <w:rFonts w:ascii="Arial" w:eastAsiaTheme="minorEastAsia" w:hAnsi="Arial" w:cs="Arial"/>
          <w:lang w:val="en-US"/>
        </w:rPr>
      </w:pPr>
      <w:r w:rsidRPr="00243C86">
        <w:rPr>
          <w:rFonts w:ascii="Arial" w:eastAsiaTheme="minorEastAsia" w:hAnsi="Arial" w:cs="Arial"/>
          <w:lang w:val="en-US"/>
        </w:rPr>
        <w:t>The school is committed to taking its fair share of children who are vulnerable and/or hard to place, as set out in locally agreed protocols. Accordingly, outside the normal admission round</w:t>
      </w:r>
      <w:r w:rsidR="0057172F">
        <w:rPr>
          <w:rFonts w:ascii="Arial" w:eastAsiaTheme="minorEastAsia" w:hAnsi="Arial" w:cs="Arial"/>
          <w:lang w:val="en-US"/>
        </w:rPr>
        <w:t>,</w:t>
      </w:r>
      <w:r w:rsidRPr="00243C86">
        <w:rPr>
          <w:rFonts w:ascii="Arial" w:eastAsiaTheme="minorEastAsia" w:hAnsi="Arial" w:cs="Arial"/>
          <w:lang w:val="en-US"/>
        </w:rPr>
        <w:t xml:space="preserve"> the admission authority is empowered to give absolute priority to a child where admission is requested under any locally agreed protocol. The admission</w:t>
      </w:r>
      <w:r>
        <w:rPr>
          <w:rFonts w:ascii="Arial" w:eastAsiaTheme="minorEastAsia" w:hAnsi="Arial" w:cs="Arial"/>
          <w:lang w:val="en-US"/>
        </w:rPr>
        <w:t xml:space="preserve"> </w:t>
      </w:r>
      <w:r w:rsidRPr="00243C86">
        <w:rPr>
          <w:rFonts w:ascii="Arial" w:eastAsiaTheme="minorEastAsia" w:hAnsi="Arial" w:cs="Arial"/>
          <w:lang w:val="en-US"/>
        </w:rPr>
        <w:t>authority has this power, even when admitting the child would mean exceeding the PAN (subject to the infant class size exceptions).</w:t>
      </w:r>
    </w:p>
    <w:p w14:paraId="118DF705" w14:textId="77777777"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t>Nursery</w:t>
      </w:r>
    </w:p>
    <w:p w14:paraId="0E4A3125" w14:textId="52F87A0C" w:rsidR="00243C86" w:rsidRPr="00243C86" w:rsidRDefault="00243C86" w:rsidP="00243C86">
      <w:pPr>
        <w:spacing w:after="120" w:line="259" w:lineRule="auto"/>
        <w:jc w:val="both"/>
        <w:rPr>
          <w:rFonts w:ascii="Arial" w:eastAsiaTheme="minorEastAsia" w:hAnsi="Arial" w:cs="Arial"/>
          <w:bCs/>
          <w:lang w:val="en-US"/>
        </w:rPr>
      </w:pPr>
      <w:r w:rsidRPr="00243C86">
        <w:rPr>
          <w:rFonts w:ascii="Arial" w:eastAsiaTheme="minorEastAsia" w:hAnsi="Arial" w:cs="Arial"/>
          <w:bCs/>
          <w:lang w:val="en-US"/>
        </w:rPr>
        <w:t>For children attending S</w:t>
      </w:r>
      <w:r>
        <w:rPr>
          <w:rFonts w:ascii="Arial" w:eastAsiaTheme="minorEastAsia" w:hAnsi="Arial" w:cs="Arial"/>
          <w:bCs/>
          <w:lang w:val="en-US"/>
        </w:rPr>
        <w:t xml:space="preserve">t </w:t>
      </w:r>
      <w:r w:rsidR="0057172F">
        <w:rPr>
          <w:rFonts w:ascii="Arial" w:eastAsiaTheme="minorEastAsia" w:hAnsi="Arial" w:cs="Arial"/>
          <w:bCs/>
          <w:lang w:val="en-US"/>
        </w:rPr>
        <w:t>Mary</w:t>
      </w:r>
      <w:r w:rsidRPr="00243C86">
        <w:rPr>
          <w:rFonts w:ascii="Arial" w:eastAsiaTheme="minorEastAsia" w:hAnsi="Arial" w:cs="Arial"/>
          <w:bCs/>
          <w:lang w:val="en-US"/>
        </w:rPr>
        <w:t xml:space="preserve">’s nursery, application to the </w:t>
      </w:r>
      <w:proofErr w:type="gramStart"/>
      <w:r w:rsidRPr="00243C86">
        <w:rPr>
          <w:rFonts w:ascii="Arial" w:eastAsiaTheme="minorEastAsia" w:hAnsi="Arial" w:cs="Arial"/>
          <w:bCs/>
          <w:lang w:val="en-US"/>
        </w:rPr>
        <w:t>Reception</w:t>
      </w:r>
      <w:proofErr w:type="gramEnd"/>
      <w:r w:rsidRPr="00243C86">
        <w:rPr>
          <w:rFonts w:ascii="Arial" w:eastAsiaTheme="minorEastAsia" w:hAnsi="Arial" w:cs="Arial"/>
          <w:bCs/>
          <w:lang w:val="en-US"/>
        </w:rPr>
        <w:t xml:space="preserve"> class of the school must be made in the normal way, to the home local authority. Attendance at the school’s nursery does not automatically guarantee that a place will be offered at the school.</w:t>
      </w:r>
    </w:p>
    <w:p w14:paraId="4F4C0001" w14:textId="216EEEC2" w:rsidR="00243C86" w:rsidRPr="00243C86" w:rsidRDefault="00243C86" w:rsidP="00243C86">
      <w:pPr>
        <w:spacing w:after="120" w:line="259" w:lineRule="auto"/>
        <w:jc w:val="both"/>
        <w:rPr>
          <w:rFonts w:ascii="Arial" w:eastAsiaTheme="minorEastAsia" w:hAnsi="Arial" w:cs="Arial"/>
          <w:b/>
          <w:lang w:val="en-US"/>
        </w:rPr>
      </w:pPr>
      <w:r w:rsidRPr="00243C86">
        <w:rPr>
          <w:rFonts w:ascii="Arial" w:eastAsiaTheme="minorEastAsia" w:hAnsi="Arial" w:cs="Arial"/>
          <w:b/>
          <w:lang w:val="en-US"/>
        </w:rPr>
        <w:t>The admission authority reserves the right to withdraw the offer of a place or, where a child is already attending the school</w:t>
      </w:r>
      <w:r w:rsidR="0057172F">
        <w:rPr>
          <w:rFonts w:ascii="Arial" w:eastAsiaTheme="minorEastAsia" w:hAnsi="Arial" w:cs="Arial"/>
          <w:b/>
          <w:lang w:val="en-US"/>
        </w:rPr>
        <w:t>,</w:t>
      </w:r>
      <w:r w:rsidRPr="00243C86">
        <w:rPr>
          <w:rFonts w:ascii="Arial" w:eastAsiaTheme="minorEastAsia" w:hAnsi="Arial" w:cs="Arial"/>
          <w:b/>
          <w:lang w:val="en-US"/>
        </w:rPr>
        <w:t xml:space="preserve"> the place itself, where it is satisfied that the offer or place was obtained by deception.</w:t>
      </w:r>
    </w:p>
    <w:p w14:paraId="31A8FC9B" w14:textId="77777777" w:rsidR="00243C86" w:rsidRPr="00243C86" w:rsidRDefault="00243C86" w:rsidP="00243C86">
      <w:pPr>
        <w:spacing w:after="120" w:line="259" w:lineRule="auto"/>
        <w:jc w:val="both"/>
        <w:rPr>
          <w:rFonts w:ascii="Arial" w:eastAsiaTheme="minorEastAsia" w:hAnsi="Arial" w:cs="Arial"/>
          <w:b/>
          <w:bCs/>
          <w:i/>
          <w:iCs/>
          <w:lang w:val="en-US"/>
        </w:rPr>
      </w:pPr>
      <w:r w:rsidRPr="00243C86">
        <w:rPr>
          <w:rFonts w:ascii="Arial" w:eastAsiaTheme="minorEastAsia" w:hAnsi="Arial" w:cs="Arial"/>
          <w:b/>
          <w:bCs/>
          <w:i/>
          <w:iCs/>
          <w:lang w:val="en-US"/>
        </w:rPr>
        <w:t>Notes (these notes form part of the oversubscription criteria)</w:t>
      </w:r>
    </w:p>
    <w:p w14:paraId="3AEFA2C5" w14:textId="77777777" w:rsidR="00243C86" w:rsidRPr="00243C86" w:rsidRDefault="00243C86" w:rsidP="00243C86">
      <w:pPr>
        <w:numPr>
          <w:ilvl w:val="0"/>
          <w:numId w:val="8"/>
        </w:numPr>
        <w:spacing w:after="120" w:line="240" w:lineRule="auto"/>
        <w:jc w:val="both"/>
        <w:rPr>
          <w:rFonts w:ascii="Arial" w:eastAsiaTheme="minorEastAsia" w:hAnsi="Arial" w:cs="Arial"/>
          <w:b/>
          <w:bCs/>
          <w:i/>
          <w:iCs/>
          <w:lang w:val="en-US"/>
        </w:rPr>
      </w:pPr>
      <w:r w:rsidRPr="00243C86">
        <w:rPr>
          <w:rFonts w:ascii="Arial" w:eastAsiaTheme="minorEastAsia" w:hAnsi="Arial" w:cs="Arial"/>
          <w:bCs/>
          <w:iCs/>
          <w:lang w:val="en-US"/>
        </w:rPr>
        <w:t xml:space="preserve">An Education, Health and Care Plan is a plan made by the local authority under section 37 of the Children and Families Act 2014, specifying the special educational provision required for a child. </w:t>
      </w:r>
    </w:p>
    <w:p w14:paraId="16443EF4" w14:textId="77777777" w:rsidR="00243C86" w:rsidRPr="00243C86" w:rsidRDefault="00243C86" w:rsidP="00243C86">
      <w:pPr>
        <w:numPr>
          <w:ilvl w:val="0"/>
          <w:numId w:val="8"/>
        </w:numPr>
        <w:spacing w:after="120" w:line="240" w:lineRule="auto"/>
        <w:jc w:val="both"/>
        <w:rPr>
          <w:rFonts w:ascii="Arial" w:eastAsiaTheme="minorEastAsia" w:hAnsi="Arial" w:cs="Arial"/>
          <w:lang w:val="en-US"/>
        </w:rPr>
      </w:pPr>
      <w:r w:rsidRPr="00243C86">
        <w:rPr>
          <w:rFonts w:ascii="Arial" w:eastAsiaTheme="minorEastAsia" w:hAnsi="Arial" w:cs="Arial"/>
          <w:lang w:val="en-US"/>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532FD2E2" w14:textId="77777777" w:rsidR="00243C86" w:rsidRPr="00243C86" w:rsidRDefault="00243C86" w:rsidP="00243C86">
      <w:pPr>
        <w:spacing w:after="120" w:line="259" w:lineRule="auto"/>
        <w:ind w:left="360"/>
        <w:jc w:val="both"/>
        <w:rPr>
          <w:rFonts w:ascii="Arial" w:eastAsiaTheme="minorEastAsia" w:hAnsi="Arial" w:cs="Arial"/>
          <w:lang w:val="en-US"/>
        </w:rPr>
      </w:pPr>
      <w:r w:rsidRPr="00243C86">
        <w:rPr>
          <w:rFonts w:ascii="Arial" w:eastAsiaTheme="minorEastAsia" w:hAnsi="Arial" w:cs="Arial"/>
          <w:lang w:val="en-US"/>
        </w:rP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p>
    <w:p w14:paraId="6CBA0370" w14:textId="1CAA99EB" w:rsidR="00243C86" w:rsidRPr="00243C86" w:rsidRDefault="00243C86" w:rsidP="00243C86">
      <w:pPr>
        <w:numPr>
          <w:ilvl w:val="0"/>
          <w:numId w:val="8"/>
        </w:numPr>
        <w:spacing w:after="120" w:line="240" w:lineRule="auto"/>
        <w:jc w:val="both"/>
        <w:rPr>
          <w:rFonts w:ascii="Arial" w:eastAsiaTheme="minorEastAsia" w:hAnsi="Arial" w:cs="Arial"/>
          <w:lang w:val="en-US"/>
        </w:rPr>
      </w:pPr>
      <w:r w:rsidRPr="00243C86">
        <w:rPr>
          <w:rFonts w:ascii="Arial" w:eastAsiaTheme="minorEastAsia" w:hAnsi="Arial" w:cs="Arial"/>
          <w:lang w:val="en-US"/>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w:t>
      </w:r>
      <w:r w:rsidR="0057172F">
        <w:rPr>
          <w:rFonts w:ascii="Arial" w:eastAsiaTheme="minorEastAsia" w:hAnsi="Arial" w:cs="Arial"/>
          <w:lang w:val="en-US"/>
        </w:rPr>
        <w:t>looked-after</w:t>
      </w:r>
      <w:r w:rsidRPr="00243C86">
        <w:rPr>
          <w:rFonts w:ascii="Arial" w:eastAsiaTheme="minorEastAsia" w:hAnsi="Arial" w:cs="Arial"/>
          <w:lang w:val="en-US"/>
        </w:rPr>
        <w:t xml:space="preserve"> child living with a family where at least one of the parents is Catholic.</w:t>
      </w:r>
    </w:p>
    <w:p w14:paraId="3722C9A3" w14:textId="77777777" w:rsidR="00243C86" w:rsidRPr="00243C86" w:rsidRDefault="00243C86" w:rsidP="00243C86">
      <w:pPr>
        <w:spacing w:after="120" w:line="259" w:lineRule="auto"/>
        <w:ind w:left="360"/>
        <w:jc w:val="both"/>
        <w:rPr>
          <w:rFonts w:ascii="Arial" w:eastAsiaTheme="minorEastAsia" w:hAnsi="Arial" w:cs="Arial"/>
          <w:lang w:val="en-US"/>
        </w:rPr>
      </w:pPr>
      <w:r w:rsidRPr="00243C86">
        <w:rPr>
          <w:rFonts w:ascii="Arial" w:eastAsiaTheme="minorEastAsia" w:hAnsi="Arial" w:cs="Arial"/>
          <w:lang w:val="en-US"/>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4C9E460F" w14:textId="77777777" w:rsidR="00243C86" w:rsidRPr="00243C86" w:rsidRDefault="00243C86" w:rsidP="00243C86">
      <w:pPr>
        <w:numPr>
          <w:ilvl w:val="0"/>
          <w:numId w:val="8"/>
        </w:numPr>
        <w:spacing w:after="120" w:line="240" w:lineRule="auto"/>
        <w:jc w:val="both"/>
        <w:rPr>
          <w:rFonts w:ascii="Arial" w:eastAsiaTheme="minorEastAsia" w:hAnsi="Arial" w:cs="Arial"/>
          <w:lang w:val="en-US"/>
        </w:rPr>
      </w:pPr>
      <w:r w:rsidRPr="00243C86">
        <w:rPr>
          <w:rFonts w:ascii="Arial" w:eastAsiaTheme="minorEastAsia" w:hAnsi="Arial" w:cs="Arial"/>
          <w:lang w:val="en-US"/>
        </w:rPr>
        <w:t>‘catechumen’ means a member of the catechumenate of a Catholic Church. This will normally be evidenced by a certificate of reception into the order of catechumens.</w:t>
      </w:r>
    </w:p>
    <w:p w14:paraId="6EF2911A" w14:textId="77777777" w:rsidR="00243C86" w:rsidRPr="00243C86" w:rsidRDefault="00243C86" w:rsidP="00243C86">
      <w:pPr>
        <w:numPr>
          <w:ilvl w:val="0"/>
          <w:numId w:val="8"/>
        </w:numPr>
        <w:spacing w:after="120" w:line="240" w:lineRule="auto"/>
        <w:jc w:val="both"/>
        <w:rPr>
          <w:rFonts w:ascii="Arial" w:eastAsiaTheme="minorEastAsia" w:hAnsi="Arial" w:cs="Arial"/>
          <w:lang w:val="en-US"/>
        </w:rPr>
      </w:pPr>
      <w:r w:rsidRPr="00243C86">
        <w:rPr>
          <w:rFonts w:ascii="Arial" w:eastAsiaTheme="minorEastAsia" w:hAnsi="Arial" w:cs="Arial"/>
          <w:lang w:val="en-US"/>
        </w:rPr>
        <w:t>‘Eastern Christian Church’ includes Orthodox Churches, and is normally evidenced by a certificate of baptism or reception from the authorities of that Church.</w:t>
      </w:r>
    </w:p>
    <w:p w14:paraId="6AB5829C" w14:textId="77777777" w:rsidR="00243C86" w:rsidRPr="00243C86" w:rsidRDefault="00243C86" w:rsidP="00243C86">
      <w:pPr>
        <w:numPr>
          <w:ilvl w:val="0"/>
          <w:numId w:val="8"/>
        </w:numPr>
        <w:spacing w:after="120" w:line="240" w:lineRule="auto"/>
        <w:jc w:val="both"/>
        <w:rPr>
          <w:rFonts w:ascii="Arial" w:eastAsiaTheme="minorEastAsia" w:hAnsi="Arial" w:cs="Arial"/>
          <w:lang w:val="en-US"/>
        </w:rPr>
      </w:pPr>
      <w:r w:rsidRPr="00243C86">
        <w:rPr>
          <w:rFonts w:ascii="Arial" w:eastAsiaTheme="minorEastAsia" w:hAnsi="Arial" w:cs="Arial"/>
          <w:lang w:val="en-US"/>
        </w:rPr>
        <w:t xml:space="preserve">“children of other Christian denominations” means children who belong to other churches and ecclesial communities which, acknowledge God’s revelation in Christ, confess the Lord Jesus Christ as God and </w:t>
      </w:r>
      <w:proofErr w:type="spellStart"/>
      <w:r w:rsidRPr="00243C86">
        <w:rPr>
          <w:rFonts w:ascii="Arial" w:eastAsiaTheme="minorEastAsia" w:hAnsi="Arial" w:cs="Arial"/>
          <w:lang w:val="en-US"/>
        </w:rPr>
        <w:t>Saviour</w:t>
      </w:r>
      <w:proofErr w:type="spellEnd"/>
      <w:r w:rsidRPr="00243C86">
        <w:rPr>
          <w:rFonts w:ascii="Arial" w:eastAsiaTheme="minorEastAsia" w:hAnsi="Arial" w:cs="Arial"/>
          <w:lang w:val="en-US"/>
        </w:rPr>
        <w:t xml:space="preserve"> according to the Scriptures, and, in obedience to God’s will and in the power of the Holy Spirit commit themselves: to seek a deepening of </w:t>
      </w:r>
      <w:r w:rsidRPr="00243C86">
        <w:rPr>
          <w:rFonts w:ascii="Arial" w:eastAsiaTheme="minorEastAsia" w:hAnsi="Arial" w:cs="Arial"/>
          <w:lang w:val="en-US"/>
        </w:rPr>
        <w:lastRenderedPageBreak/>
        <w:t>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506097BA" w14:textId="77777777" w:rsidR="00243C86" w:rsidRPr="00243C86" w:rsidRDefault="00243C86" w:rsidP="00243C86">
      <w:pPr>
        <w:overflowPunct w:val="0"/>
        <w:autoSpaceDE w:val="0"/>
        <w:autoSpaceDN w:val="0"/>
        <w:adjustRightInd w:val="0"/>
        <w:spacing w:after="120" w:line="259" w:lineRule="auto"/>
        <w:ind w:left="360"/>
        <w:jc w:val="both"/>
        <w:rPr>
          <w:rFonts w:ascii="Arial" w:eastAsiaTheme="minorEastAsia" w:hAnsi="Arial" w:cs="Arial"/>
          <w:lang w:val="en-US"/>
        </w:rPr>
      </w:pPr>
      <w:r w:rsidRPr="00243C86">
        <w:rPr>
          <w:rFonts w:ascii="Arial" w:eastAsiaTheme="minorEastAsia" w:hAnsi="Arial" w:cs="Arial"/>
          <w:lang w:val="en-US"/>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24A99A7B" w14:textId="77777777" w:rsidR="00243C86" w:rsidRPr="00243C86" w:rsidRDefault="00243C86" w:rsidP="00243C86">
      <w:pPr>
        <w:numPr>
          <w:ilvl w:val="0"/>
          <w:numId w:val="8"/>
        </w:numPr>
        <w:spacing w:after="120" w:line="240" w:lineRule="auto"/>
        <w:jc w:val="both"/>
        <w:rPr>
          <w:rFonts w:ascii="Arial" w:eastAsiaTheme="minorEastAsia" w:hAnsi="Arial" w:cs="Arial"/>
          <w:lang w:val="en-US"/>
        </w:rPr>
      </w:pPr>
      <w:r w:rsidRPr="00243C86">
        <w:rPr>
          <w:rFonts w:ascii="Arial" w:eastAsiaTheme="minorEastAsia" w:hAnsi="Arial" w:cs="Arial"/>
          <w:lang w:val="en-US"/>
        </w:rPr>
        <w:t>“</w:t>
      </w:r>
      <w:proofErr w:type="gramStart"/>
      <w:r w:rsidRPr="00243C86">
        <w:rPr>
          <w:rFonts w:ascii="Arial" w:eastAsiaTheme="minorEastAsia" w:hAnsi="Arial" w:cs="Arial"/>
          <w:lang w:val="en-US"/>
        </w:rPr>
        <w:t>children</w:t>
      </w:r>
      <w:proofErr w:type="gramEnd"/>
      <w:r w:rsidRPr="00243C86">
        <w:rPr>
          <w:rFonts w:ascii="Arial" w:eastAsiaTheme="minorEastAsia" w:hAnsi="Arial" w:cs="Arial"/>
          <w:lang w:val="en-US"/>
        </w:rPr>
        <w:t xml:space="preserve">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19982758" w14:textId="77777777" w:rsidR="00243C86" w:rsidRPr="00243C86" w:rsidRDefault="00243C86" w:rsidP="00243C86">
      <w:pPr>
        <w:numPr>
          <w:ilvl w:val="0"/>
          <w:numId w:val="4"/>
        </w:numPr>
        <w:spacing w:after="120" w:line="240" w:lineRule="auto"/>
        <w:jc w:val="both"/>
        <w:rPr>
          <w:rFonts w:ascii="Arial" w:eastAsiaTheme="minorEastAsia" w:hAnsi="Arial" w:cs="Arial"/>
          <w:lang w:val="en-US"/>
        </w:rPr>
      </w:pPr>
      <w:r w:rsidRPr="00243C86">
        <w:rPr>
          <w:rFonts w:ascii="Arial" w:eastAsiaTheme="minorEastAsia" w:hAnsi="Arial" w:cs="Arial"/>
          <w:lang w:val="en-US"/>
        </w:rPr>
        <w:t>A religion which involves belief in more than one God, and</w:t>
      </w:r>
    </w:p>
    <w:p w14:paraId="7D2A1975" w14:textId="77777777" w:rsidR="00243C86" w:rsidRPr="00243C86" w:rsidRDefault="00243C86" w:rsidP="00243C86">
      <w:pPr>
        <w:numPr>
          <w:ilvl w:val="0"/>
          <w:numId w:val="4"/>
        </w:numPr>
        <w:spacing w:after="120" w:line="240" w:lineRule="auto"/>
        <w:jc w:val="both"/>
        <w:rPr>
          <w:rFonts w:ascii="Arial" w:eastAsiaTheme="minorEastAsia" w:hAnsi="Arial" w:cs="Arial"/>
          <w:lang w:val="en-US"/>
        </w:rPr>
      </w:pPr>
      <w:r w:rsidRPr="00243C86">
        <w:rPr>
          <w:rFonts w:ascii="Arial" w:eastAsiaTheme="minorEastAsia" w:hAnsi="Arial" w:cs="Arial"/>
          <w:lang w:val="en-US"/>
        </w:rPr>
        <w:t>A religion which does not involve belief in a God.</w:t>
      </w:r>
    </w:p>
    <w:p w14:paraId="531F8A13" w14:textId="77777777" w:rsidR="00243C86" w:rsidRPr="00243C86" w:rsidRDefault="00243C86" w:rsidP="00243C86">
      <w:pPr>
        <w:overflowPunct w:val="0"/>
        <w:autoSpaceDE w:val="0"/>
        <w:autoSpaceDN w:val="0"/>
        <w:adjustRightInd w:val="0"/>
        <w:spacing w:after="120" w:line="259" w:lineRule="auto"/>
        <w:ind w:left="360"/>
        <w:jc w:val="both"/>
        <w:rPr>
          <w:rFonts w:ascii="Arial" w:eastAsiaTheme="minorEastAsia" w:hAnsi="Arial" w:cs="Arial"/>
          <w:lang w:val="en-US"/>
        </w:rPr>
      </w:pPr>
      <w:r w:rsidRPr="00243C86">
        <w:rPr>
          <w:rFonts w:ascii="Arial" w:eastAsiaTheme="minorEastAsia" w:hAnsi="Arial" w:cs="Arial"/>
          <w:lang w:val="en-US"/>
        </w:rPr>
        <w:t xml:space="preserve">Case law has identified certain characteristics which describe the meaning of religion for the purposes of charity law, which are </w:t>
      </w:r>
      <w:proofErr w:type="spellStart"/>
      <w:r w:rsidRPr="00243C86">
        <w:rPr>
          <w:rFonts w:ascii="Arial" w:eastAsiaTheme="minorEastAsia" w:hAnsi="Arial" w:cs="Arial"/>
          <w:lang w:val="en-US"/>
        </w:rPr>
        <w:t>characterised</w:t>
      </w:r>
      <w:proofErr w:type="spellEnd"/>
      <w:r w:rsidRPr="00243C86">
        <w:rPr>
          <w:rFonts w:ascii="Arial" w:eastAsiaTheme="minorEastAsia" w:hAnsi="Arial" w:cs="Arial"/>
          <w:lang w:val="en-US"/>
        </w:rPr>
        <w:t xml:space="preserve"> by a belief in a supreme being and an expression of belief in that supreme being through worship.</w:t>
      </w:r>
    </w:p>
    <w:p w14:paraId="7C00DC61" w14:textId="77777777" w:rsidR="00243C86" w:rsidRPr="00243C86" w:rsidRDefault="00243C86" w:rsidP="00243C86">
      <w:pPr>
        <w:numPr>
          <w:ilvl w:val="0"/>
          <w:numId w:val="8"/>
        </w:numPr>
        <w:spacing w:after="120" w:line="240" w:lineRule="auto"/>
        <w:jc w:val="both"/>
        <w:rPr>
          <w:rFonts w:ascii="Arial" w:eastAsiaTheme="minorEastAsia" w:hAnsi="Arial" w:cs="Arial"/>
          <w:lang w:val="en-US"/>
        </w:rPr>
      </w:pPr>
      <w:r w:rsidRPr="00243C86">
        <w:rPr>
          <w:rFonts w:ascii="Arial" w:eastAsiaTheme="minorEastAsia" w:hAnsi="Arial" w:cs="Arial"/>
          <w:lang w:val="en-US"/>
        </w:rPr>
        <w:t>‘brother or sister’ includes:</w:t>
      </w:r>
    </w:p>
    <w:p w14:paraId="48138181" w14:textId="77777777" w:rsidR="00243C86" w:rsidRPr="00243C86" w:rsidRDefault="00243C86" w:rsidP="00243C86">
      <w:pPr>
        <w:numPr>
          <w:ilvl w:val="0"/>
          <w:numId w:val="9"/>
        </w:numPr>
        <w:spacing w:after="120" w:line="240" w:lineRule="auto"/>
        <w:ind w:left="709" w:hanging="349"/>
        <w:jc w:val="both"/>
        <w:rPr>
          <w:rFonts w:ascii="Arial" w:eastAsiaTheme="minorEastAsia" w:hAnsi="Arial" w:cs="Arial"/>
          <w:lang w:val="en-US"/>
        </w:rPr>
      </w:pPr>
      <w:r w:rsidRPr="00243C86">
        <w:rPr>
          <w:rFonts w:ascii="Arial" w:eastAsiaTheme="minorEastAsia" w:hAnsi="Arial" w:cs="Arial"/>
          <w:lang w:val="en-US"/>
        </w:rPr>
        <w:t xml:space="preserve">all natural brothers or sisters, half brothers or sisters, adopted brothers or sisters, stepbrothers or sisters, foster brothers or sisters, whether or not they are living at the same address; and </w:t>
      </w:r>
    </w:p>
    <w:p w14:paraId="2F5C0CE7" w14:textId="77777777" w:rsidR="00243C86" w:rsidRPr="00243C86" w:rsidRDefault="00243C86" w:rsidP="00243C86">
      <w:pPr>
        <w:numPr>
          <w:ilvl w:val="0"/>
          <w:numId w:val="9"/>
        </w:numPr>
        <w:spacing w:after="120" w:line="240" w:lineRule="auto"/>
        <w:ind w:left="709" w:hanging="425"/>
        <w:jc w:val="both"/>
        <w:rPr>
          <w:rFonts w:ascii="Arial" w:eastAsiaTheme="minorEastAsia" w:hAnsi="Arial" w:cs="Arial"/>
          <w:lang w:val="en-US"/>
        </w:rPr>
      </w:pPr>
      <w:r w:rsidRPr="00243C86">
        <w:rPr>
          <w:rFonts w:ascii="Arial" w:eastAsiaTheme="minorEastAsia" w:hAnsi="Arial" w:cs="Arial"/>
          <w:lang w:val="en-US"/>
        </w:rPr>
        <w:t xml:space="preserve">the child of a parent’s partner where that child lives for at least part of the week in the same family unit at the same home address as the child who is the subject of the application. </w:t>
      </w:r>
    </w:p>
    <w:p w14:paraId="7967C7FD" w14:textId="6131FC0C" w:rsidR="00243C86" w:rsidRDefault="00243C86" w:rsidP="00243C86">
      <w:pPr>
        <w:numPr>
          <w:ilvl w:val="0"/>
          <w:numId w:val="8"/>
        </w:numPr>
        <w:spacing w:after="120" w:line="240" w:lineRule="auto"/>
        <w:jc w:val="both"/>
        <w:rPr>
          <w:rFonts w:ascii="Arial" w:eastAsiaTheme="minorEastAsia" w:hAnsi="Arial" w:cs="Arial"/>
          <w:lang w:val="en-US"/>
        </w:rPr>
      </w:pPr>
      <w:r w:rsidRPr="00243C86">
        <w:rPr>
          <w:rFonts w:ascii="Arial" w:eastAsiaTheme="minorEastAsia" w:hAnsi="Arial" w:cs="Arial"/>
          <w:lang w:val="en-US"/>
        </w:rPr>
        <w:t>A ‘parent’ means all natural parents, any person who is not a parent but has parental responsibility for a child, and any person who has care of a child.</w:t>
      </w:r>
    </w:p>
    <w:p w14:paraId="559F48AD" w14:textId="50FF1CAB" w:rsidR="00E45FF1" w:rsidRPr="00243C86" w:rsidRDefault="00E45FF1" w:rsidP="00243C86">
      <w:pPr>
        <w:numPr>
          <w:ilvl w:val="0"/>
          <w:numId w:val="8"/>
        </w:numPr>
        <w:spacing w:after="120" w:line="240" w:lineRule="auto"/>
        <w:jc w:val="both"/>
        <w:rPr>
          <w:rFonts w:ascii="Arial" w:eastAsiaTheme="minorEastAsia" w:hAnsi="Arial" w:cs="Arial"/>
          <w:lang w:val="en-US"/>
        </w:rPr>
      </w:pPr>
      <w:r>
        <w:rPr>
          <w:rFonts w:ascii="Arial" w:eastAsiaTheme="minorEastAsia" w:hAnsi="Arial" w:cs="Arial"/>
          <w:lang w:val="en-US"/>
        </w:rPr>
        <w:t>For the purposes of this policy, parish boundaries are as shown on the attached map and will be applied to the admissions arrangements for 2026 – 2027.</w:t>
      </w:r>
    </w:p>
    <w:p w14:paraId="1D703F74" w14:textId="77777777" w:rsidR="00243C86" w:rsidRPr="00243C86" w:rsidRDefault="00243C86" w:rsidP="00243C86">
      <w:pPr>
        <w:numPr>
          <w:ilvl w:val="0"/>
          <w:numId w:val="8"/>
        </w:numPr>
        <w:spacing w:after="120" w:line="240" w:lineRule="auto"/>
        <w:jc w:val="both"/>
        <w:rPr>
          <w:rFonts w:ascii="Arial" w:eastAsiaTheme="minorEastAsia" w:hAnsi="Arial" w:cs="Arial"/>
          <w:lang w:val="en-US"/>
        </w:rPr>
      </w:pPr>
      <w:bookmarkStart w:id="2" w:name="_Hlk534635904"/>
      <w:r w:rsidRPr="00243C86">
        <w:rPr>
          <w:rFonts w:ascii="Arial" w:eastAsiaTheme="minorEastAsia" w:hAnsi="Arial" w:cs="Arial"/>
          <w:lang w:val="en-US"/>
        </w:rPr>
        <w:t xml:space="preserve">A child’s “home address” refers to the address where the child usually lives with a parent or </w:t>
      </w:r>
      <w:proofErr w:type="spellStart"/>
      <w:r w:rsidRPr="00243C86">
        <w:rPr>
          <w:rFonts w:ascii="Arial" w:eastAsiaTheme="minorEastAsia" w:hAnsi="Arial" w:cs="Arial"/>
          <w:lang w:val="en-US"/>
        </w:rPr>
        <w:t>carer</w:t>
      </w:r>
      <w:proofErr w:type="spellEnd"/>
      <w:r w:rsidRPr="00243C86">
        <w:rPr>
          <w:rFonts w:ascii="Arial" w:eastAsiaTheme="minorEastAsia" w:hAnsi="Arial" w:cs="Arial"/>
          <w:lang w:val="en-US"/>
        </w:rPr>
        <w:t>,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2"/>
    </w:p>
    <w:p w14:paraId="6779B7FA" w14:textId="363761CE" w:rsidR="001D687F" w:rsidRDefault="001D687F" w:rsidP="00243C86">
      <w:pPr>
        <w:spacing w:after="0" w:line="240" w:lineRule="auto"/>
        <w:jc w:val="both"/>
      </w:pPr>
    </w:p>
    <w:sectPr w:rsidR="001D687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5EB6B" w14:textId="77777777" w:rsidR="00F7230B" w:rsidRDefault="00F7230B" w:rsidP="00460D95">
      <w:pPr>
        <w:spacing w:after="0" w:line="240" w:lineRule="auto"/>
      </w:pPr>
      <w:r>
        <w:separator/>
      </w:r>
    </w:p>
  </w:endnote>
  <w:endnote w:type="continuationSeparator" w:id="0">
    <w:p w14:paraId="3F89EBAE" w14:textId="77777777" w:rsidR="00F7230B" w:rsidRDefault="00F7230B" w:rsidP="00460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C08AE" w14:textId="77777777" w:rsidR="00F7230B" w:rsidRDefault="00F7230B" w:rsidP="00460D95">
      <w:pPr>
        <w:spacing w:after="0" w:line="240" w:lineRule="auto"/>
      </w:pPr>
      <w:r>
        <w:separator/>
      </w:r>
    </w:p>
  </w:footnote>
  <w:footnote w:type="continuationSeparator" w:id="0">
    <w:p w14:paraId="7413BA9A" w14:textId="77777777" w:rsidR="00F7230B" w:rsidRDefault="00F7230B" w:rsidP="00460D95">
      <w:pPr>
        <w:spacing w:after="0" w:line="240" w:lineRule="auto"/>
      </w:pPr>
      <w:r>
        <w:continuationSeparator/>
      </w:r>
    </w:p>
  </w:footnote>
  <w:footnote w:id="1">
    <w:p w14:paraId="7B232D6B" w14:textId="77777777" w:rsidR="00243C86" w:rsidRDefault="00243C86" w:rsidP="00243C86">
      <w:pPr>
        <w:pStyle w:val="FootnoteText"/>
      </w:pPr>
      <w:r>
        <w:rPr>
          <w:rStyle w:val="FootnoteReference"/>
          <w:rFonts w:eastAsiaTheme="majorEastAsia"/>
        </w:rPr>
        <w:footnoteRef/>
      </w:r>
      <w:r>
        <w:t xml:space="preserve"> This is for admission to the school at the start of the school year in September and not for applications made in-year.</w:t>
      </w:r>
    </w:p>
  </w:footnote>
  <w:footnote w:id="2">
    <w:p w14:paraId="0F925856" w14:textId="77777777" w:rsidR="00243C86" w:rsidRDefault="00243C86" w:rsidP="00243C86">
      <w:pPr>
        <w:pStyle w:val="FootnoteText"/>
      </w:pPr>
      <w:r>
        <w:rPr>
          <w:rStyle w:val="FootnoteReference"/>
          <w:rFonts w:eastAsiaTheme="majorEastAsia"/>
        </w:rPr>
        <w:footnoteRef/>
      </w:r>
      <w:r>
        <w:t xml:space="preserve"> This is for admission to the school at the start of the school year in September and not for applications made in-year.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E24AC" w14:textId="39387B33" w:rsidR="00FA1E49" w:rsidRDefault="00FA1E49" w:rsidP="00FA1E49">
    <w:pPr>
      <w:spacing w:after="120" w:line="240" w:lineRule="auto"/>
      <w:jc w:val="center"/>
      <w:rPr>
        <w:rFonts w:ascii="Arial" w:eastAsia="Times New Roman" w:hAnsi="Arial" w:cs="Arial"/>
        <w:b/>
        <w:bCs/>
        <w:sz w:val="24"/>
        <w:szCs w:val="24"/>
      </w:rPr>
    </w:pPr>
    <w:r>
      <w:rPr>
        <w:noProof/>
        <w:lang w:eastAsia="en-GB"/>
      </w:rPr>
      <w:drawing>
        <wp:anchor distT="0" distB="0" distL="114300" distR="114300" simplePos="0" relativeHeight="251661312" behindDoc="1" locked="0" layoutInCell="1" allowOverlap="1" wp14:anchorId="4998DA3F" wp14:editId="578B5939">
          <wp:simplePos x="0" y="0"/>
          <wp:positionH relativeFrom="margin">
            <wp:posOffset>-190500</wp:posOffset>
          </wp:positionH>
          <wp:positionV relativeFrom="paragraph">
            <wp:posOffset>-266065</wp:posOffset>
          </wp:positionV>
          <wp:extent cx="603250" cy="803275"/>
          <wp:effectExtent l="0" t="0" r="6350" b="0"/>
          <wp:wrapTight wrapText="bothSides">
            <wp:wrapPolygon edited="0">
              <wp:start x="0" y="0"/>
              <wp:lineTo x="0" y="21002"/>
              <wp:lineTo x="21145" y="21002"/>
              <wp:lineTo x="21145" y="0"/>
              <wp:lineTo x="0" y="0"/>
            </wp:wrapPolygon>
          </wp:wrapTight>
          <wp:docPr id="3" name="Picture 3" descr="Description: http://www.dioceseofshrewsbury.org/wp-content/uploads/2011/11/Diocese-of-Shrewsbury-Portrait_RGB1-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www.dioceseofshrewsbury.org/wp-content/uploads/2011/11/Diocese-of-Shrewsbury-Portrait_RGB1-768x102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250" cy="8032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b/>
        <w:bCs/>
        <w:sz w:val="24"/>
        <w:szCs w:val="24"/>
      </w:rPr>
      <w:t xml:space="preserve">ST </w:t>
    </w:r>
    <w:r w:rsidR="00B612A8">
      <w:rPr>
        <w:rFonts w:ascii="Arial" w:eastAsia="Times New Roman" w:hAnsi="Arial" w:cs="Arial"/>
        <w:b/>
        <w:bCs/>
        <w:sz w:val="24"/>
        <w:szCs w:val="24"/>
      </w:rPr>
      <w:t>MARY</w:t>
    </w:r>
    <w:r>
      <w:rPr>
        <w:rFonts w:ascii="Arial" w:eastAsia="Times New Roman" w:hAnsi="Arial" w:cs="Arial"/>
        <w:b/>
        <w:bCs/>
        <w:sz w:val="24"/>
        <w:szCs w:val="24"/>
      </w:rPr>
      <w:t>’S CATHOLIC PRIMARY SCHOOL</w:t>
    </w:r>
    <w:r w:rsidR="00B612A8">
      <w:rPr>
        <w:rFonts w:ascii="Arial" w:eastAsia="Times New Roman" w:hAnsi="Arial" w:cs="Arial"/>
        <w:b/>
        <w:bCs/>
        <w:sz w:val="24"/>
        <w:szCs w:val="24"/>
      </w:rPr>
      <w:t xml:space="preserve"> </w:t>
    </w:r>
    <w:r w:rsidR="00B612A8">
      <w:rPr>
        <w:noProof/>
      </w:rPr>
      <w:drawing>
        <wp:anchor distT="0" distB="0" distL="114300" distR="114300" simplePos="0" relativeHeight="251662336" behindDoc="1" locked="0" layoutInCell="1" allowOverlap="1" wp14:anchorId="52C5F1E0" wp14:editId="65EBA0CA">
          <wp:simplePos x="0" y="0"/>
          <wp:positionH relativeFrom="column">
            <wp:posOffset>3825240</wp:posOffset>
          </wp:positionH>
          <wp:positionV relativeFrom="paragraph">
            <wp:posOffset>0</wp:posOffset>
          </wp:positionV>
          <wp:extent cx="1905000" cy="533400"/>
          <wp:effectExtent l="0" t="0" r="0" b="0"/>
          <wp:wrapTight wrapText="bothSides">
            <wp:wrapPolygon edited="0">
              <wp:start x="0" y="0"/>
              <wp:lineTo x="0" y="20829"/>
              <wp:lineTo x="21384" y="20829"/>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5000" cy="533400"/>
                  </a:xfrm>
                  <a:prstGeom prst="rect">
                    <a:avLst/>
                  </a:prstGeom>
                  <a:noFill/>
                  <a:ln>
                    <a:noFill/>
                  </a:ln>
                </pic:spPr>
              </pic:pic>
            </a:graphicData>
          </a:graphic>
        </wp:anchor>
      </w:drawing>
    </w:r>
  </w:p>
  <w:p w14:paraId="2451A078" w14:textId="07D58D0A" w:rsidR="00FA1E49" w:rsidRDefault="00FA1E49" w:rsidP="00FA1E49">
    <w:pPr>
      <w:spacing w:after="120" w:line="240" w:lineRule="auto"/>
      <w:jc w:val="center"/>
      <w:rPr>
        <w:rFonts w:ascii="Arial" w:eastAsia="Times New Roman" w:hAnsi="Arial" w:cs="Arial"/>
        <w:b/>
        <w:bCs/>
        <w:sz w:val="24"/>
        <w:szCs w:val="24"/>
      </w:rPr>
    </w:pPr>
    <w:r>
      <w:rPr>
        <w:rFonts w:ascii="Arial" w:eastAsia="Times New Roman" w:hAnsi="Arial" w:cs="Arial"/>
        <w:b/>
        <w:bCs/>
        <w:sz w:val="24"/>
        <w:szCs w:val="24"/>
      </w:rPr>
      <w:t>ADMISSION POLICY 202</w:t>
    </w:r>
    <w:r w:rsidR="00243C86">
      <w:rPr>
        <w:rFonts w:ascii="Arial" w:eastAsia="Times New Roman" w:hAnsi="Arial" w:cs="Arial"/>
        <w:b/>
        <w:bCs/>
        <w:sz w:val="24"/>
        <w:szCs w:val="24"/>
      </w:rPr>
      <w:t>6</w:t>
    </w:r>
    <w:r>
      <w:rPr>
        <w:rFonts w:ascii="Arial" w:eastAsia="Times New Roman" w:hAnsi="Arial" w:cs="Arial"/>
        <w:b/>
        <w:bCs/>
        <w:sz w:val="24"/>
        <w:szCs w:val="24"/>
      </w:rPr>
      <w:t>-202</w:t>
    </w:r>
    <w:r w:rsidR="00243C86">
      <w:rPr>
        <w:rFonts w:ascii="Arial" w:eastAsia="Times New Roman" w:hAnsi="Arial" w:cs="Arial"/>
        <w:b/>
        <w:bCs/>
        <w:sz w:val="24"/>
        <w:szCs w:val="24"/>
      </w:rPr>
      <w:t>7</w:t>
    </w:r>
  </w:p>
  <w:p w14:paraId="04B12B21" w14:textId="17B5CB8C" w:rsidR="00FA1E49" w:rsidRDefault="00FA1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47D162E0"/>
    <w:multiLevelType w:val="hybridMultilevel"/>
    <w:tmpl w:val="47DC4EA8"/>
    <w:lvl w:ilvl="0" w:tplc="8542C052">
      <w:start w:val="1"/>
      <w:numFmt w:val="lowerRoman"/>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51BB48B9"/>
    <w:multiLevelType w:val="hybridMultilevel"/>
    <w:tmpl w:val="D7DEEBC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6C0F4BED"/>
    <w:multiLevelType w:val="hybridMultilevel"/>
    <w:tmpl w:val="AB7A176E"/>
    <w:lvl w:ilvl="0" w:tplc="CDE0994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BE66DE0"/>
    <w:multiLevelType w:val="hybridMultilevel"/>
    <w:tmpl w:val="FFAE4FA6"/>
    <w:lvl w:ilvl="0" w:tplc="B680C56A">
      <w:start w:val="1"/>
      <w:numFmt w:val="decimal"/>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5"/>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D95"/>
    <w:rsid w:val="00077F36"/>
    <w:rsid w:val="00126BE2"/>
    <w:rsid w:val="001A72CE"/>
    <w:rsid w:val="001B186B"/>
    <w:rsid w:val="001D687F"/>
    <w:rsid w:val="00243C86"/>
    <w:rsid w:val="002717BD"/>
    <w:rsid w:val="00293794"/>
    <w:rsid w:val="0036008E"/>
    <w:rsid w:val="00416A0A"/>
    <w:rsid w:val="00460D95"/>
    <w:rsid w:val="00497ACC"/>
    <w:rsid w:val="005702A9"/>
    <w:rsid w:val="0057172F"/>
    <w:rsid w:val="00596E93"/>
    <w:rsid w:val="006249D7"/>
    <w:rsid w:val="00743645"/>
    <w:rsid w:val="009A35CF"/>
    <w:rsid w:val="009A5C42"/>
    <w:rsid w:val="009E18CB"/>
    <w:rsid w:val="00A13D7F"/>
    <w:rsid w:val="00A23D62"/>
    <w:rsid w:val="00A840EA"/>
    <w:rsid w:val="00AE0156"/>
    <w:rsid w:val="00B422F9"/>
    <w:rsid w:val="00B612A8"/>
    <w:rsid w:val="00BF3834"/>
    <w:rsid w:val="00D44309"/>
    <w:rsid w:val="00D46454"/>
    <w:rsid w:val="00D53882"/>
    <w:rsid w:val="00D6462E"/>
    <w:rsid w:val="00D84FCF"/>
    <w:rsid w:val="00D9781F"/>
    <w:rsid w:val="00DA7878"/>
    <w:rsid w:val="00E45FF1"/>
    <w:rsid w:val="00ED533A"/>
    <w:rsid w:val="00F53822"/>
    <w:rsid w:val="00F7230B"/>
    <w:rsid w:val="00FA1E49"/>
    <w:rsid w:val="00FE0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9965C"/>
  <w15:chartTrackingRefBased/>
  <w15:docId w15:val="{C0F1161B-4AFF-49CA-BFE7-A7BDDF212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D95"/>
    <w:pPr>
      <w:spacing w:after="200" w:line="276" w:lineRule="auto"/>
    </w:pPr>
  </w:style>
  <w:style w:type="paragraph" w:styleId="Heading4">
    <w:name w:val="heading 4"/>
    <w:basedOn w:val="Normal"/>
    <w:next w:val="Normal"/>
    <w:link w:val="Heading4Char"/>
    <w:uiPriority w:val="9"/>
    <w:semiHidden/>
    <w:unhideWhenUsed/>
    <w:qFormat/>
    <w:rsid w:val="00243C86"/>
    <w:pPr>
      <w:keepNext/>
      <w:keepLines/>
      <w:spacing w:before="40" w:after="0" w:line="259" w:lineRule="auto"/>
      <w:outlineLvl w:val="3"/>
    </w:pPr>
    <w:rPr>
      <w:rFonts w:asciiTheme="majorHAnsi" w:eastAsiaTheme="majorEastAsia" w:hAnsiTheme="majorHAnsi" w:cs="Times New Roman"/>
      <w:color w:val="2F5496" w:themeColor="accent1" w:themeShade="B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60D9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460D95"/>
    <w:rPr>
      <w:rFonts w:ascii="Times New Roman" w:eastAsia="Times New Roman" w:hAnsi="Times New Roman" w:cs="Times New Roman"/>
      <w:sz w:val="20"/>
      <w:szCs w:val="20"/>
    </w:rPr>
  </w:style>
  <w:style w:type="character" w:styleId="FootnoteReference">
    <w:name w:val="footnote reference"/>
    <w:uiPriority w:val="99"/>
    <w:semiHidden/>
    <w:unhideWhenUsed/>
    <w:rsid w:val="00460D95"/>
    <w:rPr>
      <w:vertAlign w:val="superscript"/>
    </w:rPr>
  </w:style>
  <w:style w:type="paragraph" w:styleId="Header">
    <w:name w:val="header"/>
    <w:basedOn w:val="Normal"/>
    <w:link w:val="HeaderChar"/>
    <w:uiPriority w:val="99"/>
    <w:unhideWhenUsed/>
    <w:rsid w:val="00FA1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E49"/>
  </w:style>
  <w:style w:type="paragraph" w:styleId="Footer">
    <w:name w:val="footer"/>
    <w:basedOn w:val="Normal"/>
    <w:link w:val="FooterChar"/>
    <w:uiPriority w:val="99"/>
    <w:unhideWhenUsed/>
    <w:rsid w:val="00FA1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E49"/>
  </w:style>
  <w:style w:type="character" w:styleId="Hyperlink">
    <w:name w:val="Hyperlink"/>
    <w:basedOn w:val="DefaultParagraphFont"/>
    <w:uiPriority w:val="99"/>
    <w:unhideWhenUsed/>
    <w:rsid w:val="009A5C42"/>
    <w:rPr>
      <w:color w:val="0563C1" w:themeColor="hyperlink"/>
      <w:u w:val="single"/>
    </w:rPr>
  </w:style>
  <w:style w:type="paragraph" w:customStyle="1" w:styleId="Default">
    <w:name w:val="Default"/>
    <w:rsid w:val="009E18CB"/>
    <w:pPr>
      <w:autoSpaceDE w:val="0"/>
      <w:autoSpaceDN w:val="0"/>
      <w:adjustRightInd w:val="0"/>
      <w:spacing w:after="0" w:line="240" w:lineRule="auto"/>
    </w:pPr>
    <w:rPr>
      <w:rFonts w:ascii="Tahoma" w:eastAsia="Times New Roman" w:hAnsi="Tahoma" w:cs="Tahoma"/>
      <w:color w:val="000000"/>
      <w:sz w:val="24"/>
      <w:szCs w:val="24"/>
    </w:rPr>
  </w:style>
  <w:style w:type="character" w:customStyle="1" w:styleId="Heading4Char">
    <w:name w:val="Heading 4 Char"/>
    <w:basedOn w:val="DefaultParagraphFont"/>
    <w:link w:val="Heading4"/>
    <w:uiPriority w:val="9"/>
    <w:semiHidden/>
    <w:rsid w:val="00243C86"/>
    <w:rPr>
      <w:rFonts w:asciiTheme="majorHAnsi" w:eastAsiaTheme="majorEastAsia" w:hAnsiTheme="majorHAnsi" w:cs="Times New Roman"/>
      <w:color w:val="2F5496" w:themeColor="accent1" w:themeShade="BF"/>
      <w:sz w:val="24"/>
      <w:szCs w:val="24"/>
      <w:lang w:val="en-US"/>
    </w:rPr>
  </w:style>
  <w:style w:type="paragraph" w:styleId="BodyText">
    <w:name w:val="Body Text"/>
    <w:basedOn w:val="Normal"/>
    <w:link w:val="BodyTextChar"/>
    <w:uiPriority w:val="99"/>
    <w:unhideWhenUsed/>
    <w:rsid w:val="00243C86"/>
    <w:pPr>
      <w:overflowPunct w:val="0"/>
      <w:autoSpaceDE w:val="0"/>
      <w:autoSpaceDN w:val="0"/>
      <w:adjustRightInd w:val="0"/>
      <w:spacing w:after="160" w:line="259" w:lineRule="auto"/>
      <w:jc w:val="both"/>
    </w:pPr>
    <w:rPr>
      <w:rFonts w:eastAsiaTheme="minorEastAsia" w:cs="Times New Roman"/>
      <w:lang w:val="en-US"/>
    </w:rPr>
  </w:style>
  <w:style w:type="character" w:customStyle="1" w:styleId="BodyTextChar">
    <w:name w:val="Body Text Char"/>
    <w:basedOn w:val="DefaultParagraphFont"/>
    <w:link w:val="BodyText"/>
    <w:uiPriority w:val="99"/>
    <w:rsid w:val="00243C86"/>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18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872055F5C855448FCD14E8E58885B9" ma:contentTypeVersion="10" ma:contentTypeDescription="Create a new document." ma:contentTypeScope="" ma:versionID="f1003ebc3a4d55be34fe6c43dc00c9bd">
  <xsd:schema xmlns:xsd="http://www.w3.org/2001/XMLSchema" xmlns:xs="http://www.w3.org/2001/XMLSchema" xmlns:p="http://schemas.microsoft.com/office/2006/metadata/properties" xmlns:ns2="c84c125b-b306-4971-93e8-3321679e4ad2" targetNamespace="http://schemas.microsoft.com/office/2006/metadata/properties" ma:root="true" ma:fieldsID="c4e10610d360460dfef22e5938384491" ns2:_="">
    <xsd:import namespace="c84c125b-b306-4971-93e8-3321679e4ad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4c125b-b306-4971-93e8-3321679e4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A7F25A-4B79-44A6-B786-452C10019100}">
  <ds:schemaRefs>
    <ds:schemaRef ds:uri="http://schemas.microsoft.com/sharepoint/v3/contenttype/forms"/>
  </ds:schemaRefs>
</ds:datastoreItem>
</file>

<file path=customXml/itemProps2.xml><?xml version="1.0" encoding="utf-8"?>
<ds:datastoreItem xmlns:ds="http://schemas.openxmlformats.org/officeDocument/2006/customXml" ds:itemID="{8A60CB45-D83B-4A6D-99CA-06EEA2706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4c125b-b306-4971-93e8-3321679e4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EC198E-711D-40EB-8CC2-A205AA1675BF}">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c84c125b-b306-4971-93e8-3321679e4ad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5</Pages>
  <Words>2555</Words>
  <Characters>12531</Characters>
  <Application>Microsoft Office Word</Application>
  <DocSecurity>0</DocSecurity>
  <Lines>104</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Johnson</dc:creator>
  <cp:keywords/>
  <dc:description/>
  <cp:lastModifiedBy>Janet Davies</cp:lastModifiedBy>
  <cp:revision>3</cp:revision>
  <dcterms:created xsi:type="dcterms:W3CDTF">2025-12-08T15:55:00Z</dcterms:created>
  <dcterms:modified xsi:type="dcterms:W3CDTF">2025-12-11T20:07:00Z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0x010100C6872055F5C855448FCD14E8E58885B9</vt:lpwstr>
  </property>
  <property fmtid="{D5CDD505-2E9C-101B-9397-08002B2CF9AE}" pid="3" name="GrammarlyDocumentId">
    <vt:lpwstr>81b49bf2-f81f-4d62-8f91-ad86b48eee85</vt:lpwstr>
  </property>
</Properties>
</file>