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11005"/>
        <w:tblW w:w="0" w:type="auto"/>
        <w:tblLook w:val="04A0" w:firstRow="1" w:lastRow="0" w:firstColumn="1" w:lastColumn="0" w:noHBand="0" w:noVBand="1"/>
      </w:tblPr>
      <w:tblGrid>
        <w:gridCol w:w="437"/>
        <w:gridCol w:w="2559"/>
        <w:gridCol w:w="406"/>
        <w:gridCol w:w="2693"/>
        <w:gridCol w:w="425"/>
        <w:gridCol w:w="2552"/>
      </w:tblGrid>
      <w:tr w:rsidR="00991B8B" w14:paraId="6D6EA1F9" w14:textId="77777777">
        <w:trPr>
          <w:trHeight w:val="339"/>
        </w:trPr>
        <w:tc>
          <w:tcPr>
            <w:tcW w:w="437" w:type="dxa"/>
            <w:shd w:val="clear" w:color="auto" w:fill="00B0F0"/>
          </w:tcPr>
          <w:p w14:paraId="72BA7AB4" w14:textId="77777777" w:rsidR="00991B8B" w:rsidRDefault="00991B8B">
            <w:pPr>
              <w:rPr>
                <w:sz w:val="16"/>
                <w:szCs w:val="52"/>
              </w:rPr>
            </w:pPr>
          </w:p>
        </w:tc>
        <w:tc>
          <w:tcPr>
            <w:tcW w:w="2559" w:type="dxa"/>
            <w:vAlign w:val="center"/>
          </w:tcPr>
          <w:p w14:paraId="7702309E" w14:textId="77777777" w:rsidR="00991B8B" w:rsidRDefault="00342F0A">
            <w:pPr>
              <w:jc w:val="center"/>
              <w:rPr>
                <w:sz w:val="8"/>
                <w:szCs w:val="36"/>
              </w:rPr>
            </w:pPr>
            <w:r>
              <w:rPr>
                <w:sz w:val="18"/>
                <w:szCs w:val="56"/>
              </w:rPr>
              <w:t>INSET Day</w:t>
            </w:r>
          </w:p>
        </w:tc>
        <w:tc>
          <w:tcPr>
            <w:tcW w:w="406" w:type="dxa"/>
            <w:shd w:val="clear" w:color="auto" w:fill="00B050"/>
            <w:vAlign w:val="center"/>
          </w:tcPr>
          <w:p w14:paraId="2A100686" w14:textId="77777777" w:rsidR="00991B8B" w:rsidRDefault="00991B8B">
            <w:pPr>
              <w:jc w:val="center"/>
              <w:rPr>
                <w:sz w:val="18"/>
                <w:szCs w:val="56"/>
              </w:rPr>
            </w:pPr>
          </w:p>
        </w:tc>
        <w:tc>
          <w:tcPr>
            <w:tcW w:w="2693" w:type="dxa"/>
            <w:vAlign w:val="center"/>
          </w:tcPr>
          <w:p w14:paraId="43D71686" w14:textId="77777777" w:rsidR="00991B8B" w:rsidRDefault="00342F0A">
            <w:pPr>
              <w:jc w:val="center"/>
              <w:rPr>
                <w:sz w:val="18"/>
                <w:szCs w:val="56"/>
              </w:rPr>
            </w:pPr>
            <w:r>
              <w:rPr>
                <w:sz w:val="18"/>
                <w:szCs w:val="56"/>
              </w:rPr>
              <w:t>School Holiday</w:t>
            </w:r>
            <w:r>
              <w:rPr>
                <w:sz w:val="18"/>
                <w:szCs w:val="56"/>
              </w:rPr>
              <w:t>s</w:t>
            </w:r>
          </w:p>
        </w:tc>
        <w:tc>
          <w:tcPr>
            <w:tcW w:w="425" w:type="dxa"/>
            <w:shd w:val="clear" w:color="auto" w:fill="E5B8B7" w:themeFill="accent2" w:themeFillTint="66"/>
            <w:vAlign w:val="center"/>
          </w:tcPr>
          <w:p w14:paraId="2D87F656" w14:textId="77777777" w:rsidR="00991B8B" w:rsidRDefault="00991B8B">
            <w:pPr>
              <w:jc w:val="center"/>
              <w:rPr>
                <w:color w:val="FF0000"/>
                <w:sz w:val="18"/>
                <w:szCs w:val="56"/>
              </w:rPr>
            </w:pPr>
          </w:p>
        </w:tc>
        <w:tc>
          <w:tcPr>
            <w:tcW w:w="2552" w:type="dxa"/>
            <w:vAlign w:val="center"/>
          </w:tcPr>
          <w:p w14:paraId="54020B0C" w14:textId="77777777" w:rsidR="00991B8B" w:rsidRDefault="00342F0A">
            <w:pPr>
              <w:jc w:val="center"/>
              <w:rPr>
                <w:sz w:val="18"/>
                <w:szCs w:val="56"/>
              </w:rPr>
            </w:pPr>
            <w:r>
              <w:rPr>
                <w:sz w:val="18"/>
                <w:szCs w:val="56"/>
              </w:rPr>
              <w:t>Bank Holidays</w:t>
            </w:r>
          </w:p>
        </w:tc>
      </w:tr>
    </w:tbl>
    <w:p w14:paraId="4848CCC3" w14:textId="0CE1CC48" w:rsidR="00991B8B" w:rsidRDefault="00342F0A">
      <w:pPr>
        <w:rPr>
          <w:sz w:val="16"/>
          <w:szCs w:val="52"/>
        </w:rPr>
      </w:pPr>
      <w:r w:rsidRPr="00342F0A">
        <w:rPr>
          <w:sz w:val="16"/>
          <w:szCs w:val="52"/>
        </w:rPr>
        <w:drawing>
          <wp:inline distT="0" distB="0" distL="0" distR="0" wp14:anchorId="4D669F53" wp14:editId="6B7FAB78">
            <wp:extent cx="9502140" cy="6040755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18586" cy="6051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TableGrid10"/>
        <w:tblpPr w:leftFromText="180" w:rightFromText="180" w:horzAnchor="margin" w:tblpXSpec="center" w:tblpY="465"/>
        <w:tblW w:w="0" w:type="auto"/>
        <w:tblLook w:val="04A0" w:firstRow="1" w:lastRow="0" w:firstColumn="1" w:lastColumn="0" w:noHBand="0" w:noVBand="1"/>
      </w:tblPr>
      <w:tblGrid>
        <w:gridCol w:w="4544"/>
        <w:gridCol w:w="4544"/>
        <w:gridCol w:w="4546"/>
      </w:tblGrid>
      <w:tr w:rsidR="00991B8B" w14:paraId="03E56C73" w14:textId="77777777">
        <w:trPr>
          <w:trHeight w:val="453"/>
        </w:trPr>
        <w:tc>
          <w:tcPr>
            <w:tcW w:w="4544" w:type="dxa"/>
            <w:shd w:val="clear" w:color="auto" w:fill="D9D9D9"/>
          </w:tcPr>
          <w:p w14:paraId="2BE41FB2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lastRenderedPageBreak/>
              <w:t>AUTUMN 2027</w:t>
            </w:r>
          </w:p>
        </w:tc>
        <w:tc>
          <w:tcPr>
            <w:tcW w:w="4544" w:type="dxa"/>
            <w:shd w:val="clear" w:color="auto" w:fill="D9D9D9"/>
          </w:tcPr>
          <w:p w14:paraId="69A0B4BF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t>SPRING 2028</w:t>
            </w:r>
          </w:p>
        </w:tc>
        <w:tc>
          <w:tcPr>
            <w:tcW w:w="4546" w:type="dxa"/>
            <w:shd w:val="clear" w:color="auto" w:fill="D9D9D9"/>
          </w:tcPr>
          <w:p w14:paraId="5542EF5B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  <w:u w:val="single"/>
              </w:rPr>
            </w:pPr>
            <w:r>
              <w:rPr>
                <w:rFonts w:ascii="Calibri" w:hAnsi="Calibri"/>
                <w:b/>
                <w:sz w:val="28"/>
                <w:szCs w:val="22"/>
                <w:u w:val="single"/>
              </w:rPr>
              <w:t>SUMMER 2028</w:t>
            </w:r>
          </w:p>
        </w:tc>
      </w:tr>
      <w:tr w:rsidR="00991B8B" w14:paraId="592790C0" w14:textId="77777777">
        <w:trPr>
          <w:trHeight w:val="1334"/>
        </w:trPr>
        <w:tc>
          <w:tcPr>
            <w:tcW w:w="4544" w:type="dxa"/>
          </w:tcPr>
          <w:p w14:paraId="137E2AF5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Thursday 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sz w:val="28"/>
                <w:szCs w:val="22"/>
              </w:rPr>
              <w:t xml:space="preserve"> September 2027 – </w:t>
            </w:r>
          </w:p>
          <w:p w14:paraId="6A42AECD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22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nd</w:t>
            </w:r>
            <w:r>
              <w:rPr>
                <w:rFonts w:ascii="Calibri" w:hAnsi="Calibri"/>
                <w:sz w:val="28"/>
                <w:szCs w:val="22"/>
              </w:rPr>
              <w:t xml:space="preserve"> October 2027 </w:t>
            </w:r>
          </w:p>
          <w:p w14:paraId="1B38D859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(37 days)</w:t>
            </w:r>
          </w:p>
        </w:tc>
        <w:tc>
          <w:tcPr>
            <w:tcW w:w="4544" w:type="dxa"/>
          </w:tcPr>
          <w:p w14:paraId="6ED09B0E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Tuesday 4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January 2028 – </w:t>
            </w:r>
          </w:p>
          <w:p w14:paraId="53D9684A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11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February 2028</w:t>
            </w:r>
          </w:p>
          <w:p w14:paraId="5682B0A1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(29 days)</w:t>
            </w:r>
          </w:p>
        </w:tc>
        <w:tc>
          <w:tcPr>
            <w:tcW w:w="4546" w:type="dxa"/>
          </w:tcPr>
          <w:p w14:paraId="6EBEF0D8" w14:textId="457A56EC" w:rsidR="00991B8B" w:rsidRDefault="007C5711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24</w:t>
            </w:r>
            <w:r w:rsidRPr="007C5711"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</w:t>
            </w:r>
            <w:r w:rsidR="00342F0A">
              <w:rPr>
                <w:rFonts w:ascii="Calibri" w:hAnsi="Calibri"/>
                <w:sz w:val="28"/>
                <w:szCs w:val="22"/>
              </w:rPr>
              <w:t xml:space="preserve">April 2028 – </w:t>
            </w:r>
          </w:p>
          <w:p w14:paraId="2E2A7EF0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26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May 2028</w:t>
            </w:r>
          </w:p>
          <w:p w14:paraId="2F548964" w14:textId="016572F4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(2</w:t>
            </w:r>
            <w:r>
              <w:rPr>
                <w:rFonts w:ascii="Calibri" w:hAnsi="Calibri"/>
                <w:sz w:val="28"/>
                <w:szCs w:val="22"/>
              </w:rPr>
              <w:t xml:space="preserve"> days)</w:t>
            </w:r>
          </w:p>
        </w:tc>
      </w:tr>
      <w:tr w:rsidR="00991B8B" w14:paraId="729DDA76" w14:textId="77777777">
        <w:trPr>
          <w:trHeight w:val="881"/>
        </w:trPr>
        <w:tc>
          <w:tcPr>
            <w:tcW w:w="4544" w:type="dxa"/>
            <w:shd w:val="clear" w:color="auto" w:fill="F2F2F2"/>
          </w:tcPr>
          <w:p w14:paraId="5DE90445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4F55A1D5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25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October 2027 to </w:t>
            </w:r>
          </w:p>
          <w:p w14:paraId="232E4F42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29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October 2027</w:t>
            </w:r>
          </w:p>
          <w:p w14:paraId="42A35983" w14:textId="77777777" w:rsidR="00991B8B" w:rsidRDefault="00991B8B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</w:p>
        </w:tc>
        <w:tc>
          <w:tcPr>
            <w:tcW w:w="4544" w:type="dxa"/>
            <w:shd w:val="clear" w:color="auto" w:fill="F2F2F2"/>
          </w:tcPr>
          <w:p w14:paraId="0FADDBD2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1BD6C9FA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14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February 2028 – </w:t>
            </w:r>
          </w:p>
          <w:p w14:paraId="1A0F48A0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18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February 2028</w:t>
            </w:r>
          </w:p>
        </w:tc>
        <w:tc>
          <w:tcPr>
            <w:tcW w:w="4546" w:type="dxa"/>
            <w:shd w:val="clear" w:color="auto" w:fill="F2F2F2"/>
          </w:tcPr>
          <w:p w14:paraId="5761DC91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HALF TERM</w:t>
            </w:r>
          </w:p>
          <w:p w14:paraId="60579A97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Monday 29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May 2028 – </w:t>
            </w:r>
          </w:p>
          <w:p w14:paraId="1BD26C9F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9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June 2028</w:t>
            </w:r>
          </w:p>
        </w:tc>
      </w:tr>
      <w:tr w:rsidR="00991B8B" w14:paraId="1F110DC3" w14:textId="77777777">
        <w:trPr>
          <w:trHeight w:val="1359"/>
        </w:trPr>
        <w:tc>
          <w:tcPr>
            <w:tcW w:w="4544" w:type="dxa"/>
          </w:tcPr>
          <w:p w14:paraId="2CD2E4BE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Monday 1st November 2027 - </w:t>
            </w:r>
          </w:p>
          <w:p w14:paraId="319E1AE0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Friday 17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December 2027</w:t>
            </w:r>
          </w:p>
          <w:p w14:paraId="1979D2A7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(35 days)</w:t>
            </w:r>
          </w:p>
        </w:tc>
        <w:tc>
          <w:tcPr>
            <w:tcW w:w="4544" w:type="dxa"/>
          </w:tcPr>
          <w:p w14:paraId="71930AE2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21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sz w:val="28"/>
                <w:szCs w:val="22"/>
              </w:rPr>
              <w:t xml:space="preserve"> February 2028 – </w:t>
            </w:r>
          </w:p>
          <w:p w14:paraId="3115857A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Wednesday 12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 xml:space="preserve">th </w:t>
            </w:r>
            <w:r>
              <w:rPr>
                <w:rFonts w:ascii="Calibri" w:hAnsi="Calibri"/>
                <w:sz w:val="28"/>
                <w:szCs w:val="22"/>
              </w:rPr>
              <w:t>April 2028</w:t>
            </w:r>
          </w:p>
          <w:p w14:paraId="21AE5916" w14:textId="23B102B2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 xml:space="preserve"> (3</w:t>
            </w:r>
            <w:r w:rsidR="007C5711">
              <w:rPr>
                <w:rFonts w:ascii="Calibri" w:hAnsi="Calibri"/>
                <w:sz w:val="28"/>
                <w:szCs w:val="22"/>
              </w:rPr>
              <w:t>8</w:t>
            </w:r>
            <w:r>
              <w:rPr>
                <w:rFonts w:ascii="Calibri" w:hAnsi="Calibri"/>
                <w:sz w:val="28"/>
                <w:szCs w:val="22"/>
              </w:rPr>
              <w:t xml:space="preserve"> days)</w:t>
            </w:r>
          </w:p>
        </w:tc>
        <w:tc>
          <w:tcPr>
            <w:tcW w:w="4546" w:type="dxa"/>
          </w:tcPr>
          <w:p w14:paraId="389C6A93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Monday 12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June 2028 – </w:t>
            </w:r>
          </w:p>
          <w:p w14:paraId="63B14B1D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Tuesday 18</w:t>
            </w:r>
            <w:r>
              <w:rPr>
                <w:rFonts w:ascii="Calibri" w:hAnsi="Calibri"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sz w:val="28"/>
                <w:szCs w:val="22"/>
              </w:rPr>
              <w:t xml:space="preserve"> July 2028 </w:t>
            </w:r>
          </w:p>
          <w:p w14:paraId="239B7CD7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sz w:val="28"/>
                <w:szCs w:val="22"/>
              </w:rPr>
              <w:t>(27 days)</w:t>
            </w:r>
          </w:p>
        </w:tc>
      </w:tr>
      <w:tr w:rsidR="00991B8B" w14:paraId="2BFC4699" w14:textId="77777777">
        <w:trPr>
          <w:trHeight w:val="1334"/>
        </w:trPr>
        <w:tc>
          <w:tcPr>
            <w:tcW w:w="4544" w:type="dxa"/>
            <w:shd w:val="clear" w:color="auto" w:fill="F2F2F2"/>
          </w:tcPr>
          <w:p w14:paraId="6C49BA85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 xml:space="preserve">CHRISTMAS HOLIDAY </w:t>
            </w:r>
          </w:p>
          <w:p w14:paraId="6385617F" w14:textId="77777777" w:rsidR="00991B8B" w:rsidRDefault="00342F0A">
            <w:pPr>
              <w:jc w:val="center"/>
              <w:rPr>
                <w:rFonts w:ascii="Calibri" w:hAnsi="Calibri"/>
                <w:b/>
                <w:bCs/>
                <w:sz w:val="28"/>
                <w:szCs w:val="22"/>
              </w:rPr>
            </w:pPr>
            <w:r>
              <w:rPr>
                <w:rFonts w:ascii="Calibri" w:hAnsi="Calibri"/>
                <w:b/>
                <w:bCs/>
                <w:sz w:val="28"/>
                <w:szCs w:val="22"/>
              </w:rPr>
              <w:t>Monday 20</w:t>
            </w:r>
            <w:r>
              <w:rPr>
                <w:rFonts w:ascii="Calibri" w:hAnsi="Calibri"/>
                <w:b/>
                <w:bCs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8"/>
                <w:szCs w:val="22"/>
              </w:rPr>
              <w:t xml:space="preserve"> December 2027 - </w:t>
            </w:r>
          </w:p>
          <w:p w14:paraId="0EFA359B" w14:textId="77777777" w:rsidR="00991B8B" w:rsidRDefault="00342F0A">
            <w:pPr>
              <w:jc w:val="center"/>
              <w:rPr>
                <w:rFonts w:ascii="Calibri" w:hAnsi="Calibri"/>
                <w:sz w:val="28"/>
                <w:szCs w:val="22"/>
              </w:rPr>
            </w:pPr>
            <w:r>
              <w:rPr>
                <w:rFonts w:ascii="Calibri" w:hAnsi="Calibri"/>
                <w:b/>
                <w:bCs/>
                <w:sz w:val="28"/>
                <w:szCs w:val="22"/>
              </w:rPr>
              <w:t>Tuesday 4</w:t>
            </w:r>
            <w:r>
              <w:rPr>
                <w:rFonts w:ascii="Calibri" w:hAnsi="Calibri"/>
                <w:b/>
                <w:bCs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bCs/>
                <w:sz w:val="28"/>
                <w:szCs w:val="22"/>
              </w:rPr>
              <w:t xml:space="preserve"> January 2027</w:t>
            </w:r>
          </w:p>
        </w:tc>
        <w:tc>
          <w:tcPr>
            <w:tcW w:w="4544" w:type="dxa"/>
            <w:shd w:val="clear" w:color="auto" w:fill="F2F2F2"/>
          </w:tcPr>
          <w:p w14:paraId="2FE74770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SPRING BREAK</w:t>
            </w:r>
          </w:p>
          <w:p w14:paraId="56AC5C24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Thursday 13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April 2028 -</w:t>
            </w:r>
          </w:p>
          <w:p w14:paraId="2D57C3B8" w14:textId="121B4825" w:rsidR="00991B8B" w:rsidRDefault="007C5711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Friday 21</w:t>
            </w:r>
            <w:r w:rsidRPr="007C5711">
              <w:rPr>
                <w:rFonts w:ascii="Calibri" w:hAnsi="Calibri"/>
                <w:b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</w:t>
            </w:r>
            <w:r w:rsidR="00342F0A">
              <w:rPr>
                <w:rFonts w:ascii="Calibri" w:hAnsi="Calibri"/>
                <w:b/>
                <w:sz w:val="28"/>
                <w:szCs w:val="22"/>
              </w:rPr>
              <w:t>April 2028</w:t>
            </w:r>
          </w:p>
        </w:tc>
        <w:tc>
          <w:tcPr>
            <w:tcW w:w="4546" w:type="dxa"/>
            <w:shd w:val="clear" w:color="auto" w:fill="F2F2F2"/>
          </w:tcPr>
          <w:p w14:paraId="1AFC403D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 xml:space="preserve">SUMMER HOLIDAY </w:t>
            </w:r>
          </w:p>
          <w:p w14:paraId="5A392832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Wednesday 19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th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July 2028 – </w:t>
            </w:r>
          </w:p>
          <w:p w14:paraId="5DC7DD4E" w14:textId="77777777" w:rsidR="00991B8B" w:rsidRDefault="00342F0A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  <w:r>
              <w:rPr>
                <w:rFonts w:ascii="Calibri" w:hAnsi="Calibri"/>
                <w:b/>
                <w:sz w:val="28"/>
                <w:szCs w:val="22"/>
              </w:rPr>
              <w:t>Thursday 31</w:t>
            </w:r>
            <w:r>
              <w:rPr>
                <w:rFonts w:ascii="Calibri" w:hAnsi="Calibri"/>
                <w:b/>
                <w:sz w:val="28"/>
                <w:szCs w:val="22"/>
                <w:vertAlign w:val="superscript"/>
              </w:rPr>
              <w:t>st</w:t>
            </w:r>
            <w:r>
              <w:rPr>
                <w:rFonts w:ascii="Calibri" w:hAnsi="Calibri"/>
                <w:b/>
                <w:sz w:val="28"/>
                <w:szCs w:val="22"/>
              </w:rPr>
              <w:t xml:space="preserve"> August 2028</w:t>
            </w:r>
          </w:p>
          <w:p w14:paraId="5781DCB1" w14:textId="77777777" w:rsidR="00991B8B" w:rsidRDefault="00991B8B">
            <w:pPr>
              <w:jc w:val="center"/>
              <w:rPr>
                <w:rFonts w:ascii="Calibri" w:hAnsi="Calibri"/>
                <w:b/>
                <w:sz w:val="28"/>
                <w:szCs w:val="22"/>
              </w:rPr>
            </w:pPr>
          </w:p>
        </w:tc>
      </w:tr>
    </w:tbl>
    <w:p w14:paraId="780C9CB6" w14:textId="77777777" w:rsidR="00342F0A" w:rsidRDefault="00342F0A" w:rsidP="00342F0A">
      <w:pPr>
        <w:spacing w:line="259" w:lineRule="auto"/>
        <w:rPr>
          <w:rFonts w:ascii="Calibri" w:eastAsia="Calibri" w:hAnsi="Calibri"/>
          <w:b/>
          <w:sz w:val="10"/>
          <w:szCs w:val="6"/>
        </w:rPr>
      </w:pPr>
    </w:p>
    <w:p w14:paraId="45A44D3B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B33A94C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7F2B2C9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4C18B41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0082C55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4998C0C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19E9A07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C87C725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FEFD704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F18A8F8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016F6F4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C0CC5B4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1098D24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6787692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69865E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954C15A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38A879D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4817DC9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C34323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BF37B9E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6DA3771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C8D91C2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E1DCA04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7DBF61D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C7D7747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4558FDF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17D36E1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BAF198C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773F875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70F9038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5B1CADE0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475C0A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AA2DA87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4A6404A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8FD2928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6320A7F0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6D79C2B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88F12BC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33CE8C8A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5F26699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F56B49B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0C5B5A8E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27ADAE90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D0E8DE6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42668440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1EC60F7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1450DC25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sz w:val="10"/>
          <w:szCs w:val="6"/>
        </w:rPr>
      </w:pPr>
    </w:p>
    <w:p w14:paraId="7D1A2704" w14:textId="77777777" w:rsidR="00991B8B" w:rsidRDefault="00991B8B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</w:p>
    <w:p w14:paraId="6F57D1C4" w14:textId="77777777" w:rsidR="00991B8B" w:rsidRDefault="00342F0A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  <w:r>
        <w:rPr>
          <w:rFonts w:ascii="Calibri" w:eastAsia="Calibri" w:hAnsi="Calibri"/>
          <w:b/>
          <w:sz w:val="28"/>
          <w:szCs w:val="22"/>
        </w:rPr>
        <w:t>INSET DAYS = 5 DAYS</w:t>
      </w:r>
    </w:p>
    <w:p w14:paraId="17173C39" w14:textId="77777777" w:rsidR="00991B8B" w:rsidRDefault="00342F0A">
      <w:pPr>
        <w:spacing w:after="160" w:line="259" w:lineRule="auto"/>
        <w:jc w:val="center"/>
        <w:rPr>
          <w:rFonts w:ascii="Calibri" w:eastAsia="Calibri" w:hAnsi="Calibri"/>
          <w:b/>
          <w:color w:val="00B0F0"/>
          <w:sz w:val="28"/>
          <w:szCs w:val="22"/>
        </w:rPr>
      </w:pPr>
      <w:r>
        <w:rPr>
          <w:rFonts w:ascii="Calibri" w:eastAsia="Calibri" w:hAnsi="Calibri"/>
          <w:b/>
          <w:color w:val="00B0F0"/>
          <w:sz w:val="28"/>
          <w:szCs w:val="22"/>
        </w:rPr>
        <w:t>1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st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September 2027</w:t>
      </w:r>
      <w:r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ab/>
        <w:t>20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December 2027</w:t>
      </w:r>
      <w:r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ab/>
        <w:t>21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st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December 2027</w:t>
      </w:r>
    </w:p>
    <w:p w14:paraId="716E1F76" w14:textId="77777777" w:rsidR="00991B8B" w:rsidRDefault="00342F0A">
      <w:pPr>
        <w:spacing w:after="160" w:line="259" w:lineRule="auto"/>
        <w:jc w:val="center"/>
        <w:rPr>
          <w:rFonts w:ascii="Calibri" w:eastAsia="Calibri" w:hAnsi="Calibri"/>
          <w:b/>
          <w:color w:val="00B0F0"/>
          <w:sz w:val="28"/>
          <w:szCs w:val="22"/>
        </w:rPr>
      </w:pPr>
      <w:r>
        <w:rPr>
          <w:rFonts w:ascii="Calibri" w:eastAsia="Calibri" w:hAnsi="Calibri"/>
          <w:b/>
          <w:color w:val="00B0F0"/>
          <w:sz w:val="28"/>
          <w:szCs w:val="22"/>
        </w:rPr>
        <w:t>19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July 2028</w:t>
      </w:r>
      <w:r>
        <w:rPr>
          <w:rFonts w:ascii="Calibri" w:eastAsia="Calibri" w:hAnsi="Calibri"/>
          <w:b/>
          <w:color w:val="00B0F0"/>
          <w:sz w:val="28"/>
          <w:szCs w:val="22"/>
        </w:rPr>
        <w:tab/>
      </w:r>
      <w:r>
        <w:rPr>
          <w:rFonts w:ascii="Calibri" w:eastAsia="Calibri" w:hAnsi="Calibri"/>
          <w:b/>
          <w:color w:val="00B0F0"/>
          <w:sz w:val="28"/>
          <w:szCs w:val="22"/>
        </w:rPr>
        <w:tab/>
        <w:t>20</w:t>
      </w:r>
      <w:r>
        <w:rPr>
          <w:rFonts w:ascii="Calibri" w:eastAsia="Calibri" w:hAnsi="Calibri"/>
          <w:b/>
          <w:color w:val="00B0F0"/>
          <w:sz w:val="28"/>
          <w:szCs w:val="22"/>
          <w:vertAlign w:val="superscript"/>
        </w:rPr>
        <w:t>th</w:t>
      </w:r>
      <w:r>
        <w:rPr>
          <w:rFonts w:ascii="Calibri" w:eastAsia="Calibri" w:hAnsi="Calibri"/>
          <w:b/>
          <w:color w:val="00B0F0"/>
          <w:sz w:val="28"/>
          <w:szCs w:val="22"/>
        </w:rPr>
        <w:t xml:space="preserve"> July 2028</w:t>
      </w:r>
    </w:p>
    <w:p w14:paraId="28B9DA05" w14:textId="77777777" w:rsidR="00991B8B" w:rsidRDefault="00991B8B">
      <w:pPr>
        <w:spacing w:line="259" w:lineRule="auto"/>
        <w:jc w:val="center"/>
        <w:rPr>
          <w:rFonts w:ascii="Calibri" w:eastAsia="Calibri" w:hAnsi="Calibri"/>
          <w:b/>
          <w:color w:val="00B0F0"/>
          <w:sz w:val="14"/>
          <w:szCs w:val="10"/>
        </w:rPr>
      </w:pPr>
    </w:p>
    <w:p w14:paraId="7CEDB7DF" w14:textId="77777777" w:rsidR="00991B8B" w:rsidRDefault="00342F0A">
      <w:pPr>
        <w:spacing w:after="160" w:line="259" w:lineRule="auto"/>
        <w:jc w:val="center"/>
        <w:rPr>
          <w:rFonts w:ascii="Calibri" w:eastAsia="Calibri" w:hAnsi="Calibri"/>
          <w:b/>
          <w:sz w:val="28"/>
          <w:szCs w:val="22"/>
        </w:rPr>
      </w:pPr>
      <w:r>
        <w:rPr>
          <w:rFonts w:ascii="Calibri" w:eastAsia="Calibri" w:hAnsi="Calibri"/>
          <w:b/>
          <w:sz w:val="28"/>
          <w:szCs w:val="22"/>
        </w:rPr>
        <w:t>TOTAL TEACHING DAYS = 190 DAYS</w:t>
      </w:r>
    </w:p>
    <w:p w14:paraId="46B3DFD8" w14:textId="77777777" w:rsidR="00991B8B" w:rsidRDefault="00991B8B">
      <w:pPr>
        <w:rPr>
          <w:sz w:val="16"/>
          <w:szCs w:val="52"/>
        </w:rPr>
      </w:pPr>
    </w:p>
    <w:sectPr w:rsidR="00991B8B">
      <w:headerReference w:type="default" r:id="rId9"/>
      <w:footerReference w:type="default" r:id="rId10"/>
      <w:type w:val="continuous"/>
      <w:pgSz w:w="16840" w:h="11907" w:orient="landscape" w:code="9"/>
      <w:pgMar w:top="1276" w:right="737" w:bottom="142" w:left="737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73CD81" w14:textId="77777777" w:rsidR="00991B8B" w:rsidRDefault="00342F0A">
      <w:r>
        <w:separator/>
      </w:r>
    </w:p>
  </w:endnote>
  <w:endnote w:type="continuationSeparator" w:id="0">
    <w:p w14:paraId="102BCD07" w14:textId="77777777" w:rsidR="00991B8B" w:rsidRDefault="00342F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1A3AF" w14:textId="77777777" w:rsidR="00991B8B" w:rsidRDefault="00991B8B">
    <w:pPr>
      <w:pStyle w:val="Footer"/>
      <w:tabs>
        <w:tab w:val="clear" w:pos="4153"/>
        <w:tab w:val="clear" w:pos="8306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16E55E" w14:textId="77777777" w:rsidR="00991B8B" w:rsidRDefault="00342F0A">
      <w:r>
        <w:separator/>
      </w:r>
    </w:p>
  </w:footnote>
  <w:footnote w:type="continuationSeparator" w:id="0">
    <w:p w14:paraId="3F34C565" w14:textId="77777777" w:rsidR="00991B8B" w:rsidRDefault="00342F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DDBCF" w14:textId="77777777" w:rsidR="00991B8B" w:rsidRDefault="00342F0A">
    <w:pPr>
      <w:pStyle w:val="Header"/>
      <w:tabs>
        <w:tab w:val="clear" w:pos="4153"/>
        <w:tab w:val="clear" w:pos="8306"/>
      </w:tabs>
      <w:rPr>
        <w:sz w:val="2"/>
      </w:rPr>
    </w:pPr>
    <w:r>
      <w:rPr>
        <w:noProof/>
        <w:lang w:eastAsia="en-GB"/>
      </w:rPr>
      <w:drawing>
        <wp:inline distT="0" distB="0" distL="0" distR="0" wp14:anchorId="3EAEACE8" wp14:editId="4E2C25CF">
          <wp:extent cx="1828800" cy="491885"/>
          <wp:effectExtent l="0" t="0" r="0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8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2962" cy="495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2"/>
      </w:rPr>
      <w:t xml:space="preserve">                                                                             </w:t>
    </w:r>
    <w:r>
      <w:rPr>
        <w:b/>
        <w:bCs/>
        <w:color w:val="00B050"/>
        <w:sz w:val="32"/>
        <w:szCs w:val="32"/>
      </w:rPr>
      <w:t>School Calendar 2027 2028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98C2CB0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A7C8B4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92A388C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4421A34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B7EA710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3FA31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0C40545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8044EF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4B69BF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A4412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8B"/>
    <w:rsid w:val="00342F0A"/>
    <w:rsid w:val="007C5711"/>
    <w:rsid w:val="00991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</o:shapelayout>
  </w:shapeDefaults>
  <w:decimalSymbol w:val="."/>
  <w:listSeparator w:val=","/>
  <w14:docId w14:val="10C77929"/>
  <w15:docId w15:val="{C1E213D0-CED2-4578-85A1-3DC735744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Cs/>
      <w:kern w:val="32"/>
      <w:sz w:val="22"/>
      <w:szCs w:val="32"/>
      <w:u w:val="single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cs="Arial"/>
      <w:bCs/>
      <w:iCs/>
      <w:color w:val="800000"/>
      <w:sz w:val="22"/>
      <w:szCs w:val="28"/>
    </w:rPr>
  </w:style>
  <w:style w:type="paragraph" w:styleId="Heading3">
    <w:name w:val="heading 3"/>
    <w:basedOn w:val="Normal"/>
    <w:next w:val="Normal"/>
    <w:qFormat/>
    <w:pPr>
      <w:keepNext/>
      <w:autoSpaceDE w:val="0"/>
      <w:autoSpaceDN w:val="0"/>
      <w:adjustRightInd w:val="0"/>
      <w:outlineLvl w:val="2"/>
    </w:pPr>
    <w:rPr>
      <w:rFonts w:cs="Arial"/>
      <w:b/>
      <w:bCs/>
      <w:color w:val="000000"/>
      <w:sz w:val="72"/>
      <w:szCs w:val="72"/>
    </w:rPr>
  </w:style>
  <w:style w:type="paragraph" w:styleId="Heading4">
    <w:name w:val="heading 4"/>
    <w:basedOn w:val="Normal"/>
    <w:next w:val="Normal"/>
    <w:qFormat/>
    <w:pPr>
      <w:keepNext/>
      <w:autoSpaceDE w:val="0"/>
      <w:autoSpaceDN w:val="0"/>
      <w:adjustRightInd w:val="0"/>
      <w:outlineLvl w:val="3"/>
    </w:pPr>
    <w:rPr>
      <w:rFonts w:cs="Arial"/>
      <w:b/>
      <w:bCs/>
      <w:color w:val="000000"/>
      <w:sz w:val="20"/>
      <w:szCs w:val="72"/>
    </w:rPr>
  </w:style>
  <w:style w:type="paragraph" w:styleId="Heading5">
    <w:name w:val="heading 5"/>
    <w:basedOn w:val="Normal"/>
    <w:next w:val="Normal"/>
    <w:qFormat/>
    <w:pPr>
      <w:keepNext/>
      <w:autoSpaceDE w:val="0"/>
      <w:autoSpaceDN w:val="0"/>
      <w:adjustRightInd w:val="0"/>
      <w:jc w:val="center"/>
      <w:outlineLvl w:val="4"/>
    </w:pPr>
    <w:rPr>
      <w:rFonts w:cs="Arial"/>
      <w:b/>
      <w:bCs/>
      <w:color w:val="000000"/>
    </w:rPr>
  </w:style>
  <w:style w:type="paragraph" w:styleId="Heading6">
    <w:name w:val="heading 6"/>
    <w:basedOn w:val="Normal"/>
    <w:next w:val="Normal"/>
    <w:qFormat/>
    <w:pPr>
      <w:keepNext/>
      <w:autoSpaceDE w:val="0"/>
      <w:autoSpaceDN w:val="0"/>
      <w:adjustRightInd w:val="0"/>
      <w:jc w:val="center"/>
      <w:outlineLvl w:val="5"/>
    </w:pPr>
    <w:rPr>
      <w:rFonts w:cs="Arial"/>
      <w:b/>
      <w:bCs/>
      <w:color w:val="FF0000"/>
    </w:rPr>
  </w:style>
  <w:style w:type="paragraph" w:styleId="Heading7">
    <w:name w:val="heading 7"/>
    <w:basedOn w:val="Normal"/>
    <w:next w:val="Normal"/>
    <w:qFormat/>
    <w:pPr>
      <w:keepNext/>
      <w:jc w:val="right"/>
      <w:outlineLvl w:val="6"/>
    </w:pPr>
    <w:rPr>
      <w:b/>
      <w:bCs/>
      <w:color w:val="808080"/>
      <w:sz w:val="16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cs="Arial"/>
      <w:b/>
      <w:bCs/>
      <w:sz w:val="28"/>
      <w:szCs w:val="28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cs="Arial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character" w:styleId="Hyperlink">
    <w:name w:val="Hyperlink"/>
    <w:basedOn w:val="DefaultParagraphFont"/>
    <w:semiHidden/>
    <w:rPr>
      <w:color w:val="0000FF"/>
      <w:u w:val="single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styleId="Bibliography">
    <w:name w:val="Bibliography"/>
    <w:basedOn w:val="Normal"/>
    <w:next w:val="Normal"/>
    <w:uiPriority w:val="37"/>
    <w:semiHidden/>
    <w:unhideWhenUsed/>
  </w:style>
  <w:style w:type="paragraph" w:styleId="BlockText">
    <w:name w:val="Block Text"/>
    <w:basedOn w:val="Normal"/>
    <w:uiPriority w:val="99"/>
    <w:semiHidden/>
    <w:unhideWhenUsed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uiPriority w:val="99"/>
    <w:semiHidden/>
    <w:unhideWhenUsed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2">
    <w:name w:val="Body Text 2"/>
    <w:basedOn w:val="Normal"/>
    <w:link w:val="BodyText2Char"/>
    <w:uiPriority w:val="99"/>
    <w:semiHidden/>
    <w:unhideWhenUsed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Pr>
      <w:rFonts w:ascii="Arial" w:hAnsi="Arial"/>
      <w:sz w:val="16"/>
      <w:szCs w:val="16"/>
      <w:lang w:val="en-GB" w:eastAsia="en-US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Pr>
      <w:rFonts w:ascii="Arial" w:hAnsi="Arial"/>
      <w:sz w:val="16"/>
      <w:szCs w:val="16"/>
      <w:lang w:val="en-GB" w:eastAsia="en-US"/>
    </w:rPr>
  </w:style>
  <w:style w:type="character" w:styleId="BookTitle">
    <w:name w:val="Book Title"/>
    <w:basedOn w:val="DefaultParagraphFont"/>
    <w:uiPriority w:val="33"/>
    <w:qFormat/>
    <w:rPr>
      <w:b/>
      <w:bCs/>
      <w:smallCaps/>
      <w:spacing w:val="5"/>
      <w:lang w:val="en-GB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b/>
      <w:bCs/>
      <w:color w:val="4F81BD" w:themeColor="accent1"/>
      <w:sz w:val="18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pPr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Pr>
      <w:rFonts w:ascii="Arial" w:hAnsi="Arial"/>
      <w:sz w:val="24"/>
      <w:szCs w:val="24"/>
      <w:lang w:val="en-GB" w:eastAsia="en-US"/>
    </w:rPr>
  </w:style>
  <w:style w:type="table" w:styleId="ColorfulGrid">
    <w:name w:val="Colorful Grid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olorfulList">
    <w:name w:val="Colorful List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Shading">
    <w:name w:val="Colorful Shading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  <w:lang w:val="en-GB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rFonts w:ascii="Arial" w:hAnsi="Arial"/>
      <w:lang w:val="en-GB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rFonts w:ascii="Arial" w:hAnsi="Arial"/>
      <w:b/>
      <w:bCs/>
      <w:lang w:val="en-GB" w:eastAsia="en-US"/>
    </w:rPr>
  </w:style>
  <w:style w:type="table" w:styleId="DarkList">
    <w:name w:val="Dark List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</w:style>
  <w:style w:type="character" w:customStyle="1" w:styleId="DateChar">
    <w:name w:val="Date Char"/>
    <w:basedOn w:val="DefaultParagraphFont"/>
    <w:link w:val="Date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DocumentMap">
    <w:name w:val="Document Map"/>
    <w:basedOn w:val="Normal"/>
    <w:link w:val="DocumentMap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Pr>
      <w:rFonts w:ascii="Tahoma" w:hAnsi="Tahoma" w:cs="Tahoma"/>
      <w:sz w:val="16"/>
      <w:szCs w:val="16"/>
      <w:lang w:val="en-GB" w:eastAsia="en-US"/>
    </w:rPr>
  </w:style>
  <w:style w:type="paragraph" w:styleId="E-mailSignature">
    <w:name w:val="E-mail Signature"/>
    <w:basedOn w:val="Normal"/>
    <w:link w:val="E-mailSignatureChar"/>
    <w:uiPriority w:val="99"/>
    <w:semiHidden/>
    <w:unhideWhenUsed/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Emphasis">
    <w:name w:val="Emphasis"/>
    <w:basedOn w:val="DefaultParagraphFont"/>
    <w:uiPriority w:val="20"/>
    <w:qFormat/>
    <w:rPr>
      <w:i/>
      <w:iCs/>
      <w:lang w:val="en-GB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  <w:lang w:val="en-GB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Pr>
      <w:rFonts w:ascii="Arial" w:hAnsi="Arial"/>
      <w:lang w:val="en-GB" w:eastAsia="en-US"/>
    </w:rPr>
  </w:style>
  <w:style w:type="paragraph" w:styleId="EnvelopeAddress">
    <w:name w:val="envelope address"/>
    <w:basedOn w:val="Normal"/>
    <w:uiPriority w:val="99"/>
    <w:semiHidden/>
    <w:unhideWhenUsed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semiHidden/>
    <w:unhideWhenUsed/>
    <w:rPr>
      <w:rFonts w:asciiTheme="majorHAnsi" w:eastAsiaTheme="majorEastAsia" w:hAnsiTheme="majorHAnsi" w:cstheme="majorBidi"/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800080" w:themeColor="followedHyperlink"/>
      <w:u w:val="single"/>
      <w:lang w:val="en-GB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Arial" w:hAnsi="Arial"/>
      <w:lang w:val="en-GB" w:eastAsia="en-US"/>
    </w:rPr>
  </w:style>
  <w:style w:type="character" w:styleId="HTMLAcronym">
    <w:name w:val="HTML Acronym"/>
    <w:basedOn w:val="DefaultParagraphFont"/>
    <w:uiPriority w:val="99"/>
    <w:semiHidden/>
    <w:unhideWhenUsed/>
    <w:rPr>
      <w:lang w:val="en-GB"/>
    </w:rPr>
  </w:style>
  <w:style w:type="paragraph" w:styleId="HTMLAddress">
    <w:name w:val="HTML Address"/>
    <w:basedOn w:val="Normal"/>
    <w:link w:val="HTMLAddressChar"/>
    <w:uiPriority w:val="99"/>
    <w:semiHidden/>
    <w:unhideWhenUsed/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Pr>
      <w:rFonts w:ascii="Arial" w:hAnsi="Arial"/>
      <w:i/>
      <w:iCs/>
      <w:sz w:val="24"/>
      <w:szCs w:val="24"/>
      <w:lang w:val="en-GB" w:eastAsia="en-US"/>
    </w:rPr>
  </w:style>
  <w:style w:type="character" w:styleId="HTMLCite">
    <w:name w:val="HTML Cite"/>
    <w:basedOn w:val="DefaultParagraphFont"/>
    <w:uiPriority w:val="99"/>
    <w:semiHidden/>
    <w:unhideWhenUsed/>
    <w:rPr>
      <w:i/>
      <w:iCs/>
      <w:lang w:val="en-GB"/>
    </w:rPr>
  </w:style>
  <w:style w:type="character" w:styleId="HTMLCode">
    <w:name w:val="HTML Code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character" w:styleId="HTMLDefinition">
    <w:name w:val="HTML Definition"/>
    <w:basedOn w:val="DefaultParagraphFont"/>
    <w:uiPriority w:val="99"/>
    <w:semiHidden/>
    <w:unhideWhenUsed/>
    <w:rPr>
      <w:i/>
      <w:iCs/>
      <w:lang w:val="en-GB"/>
    </w:rPr>
  </w:style>
  <w:style w:type="character" w:styleId="HTMLKeyboard">
    <w:name w:val="HTML Keyboard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Pr>
      <w:rFonts w:ascii="Consolas" w:hAnsi="Consolas"/>
      <w:lang w:val="en-GB" w:eastAsia="en-US"/>
    </w:rPr>
  </w:style>
  <w:style w:type="character" w:styleId="HTMLSample">
    <w:name w:val="HTML Sample"/>
    <w:basedOn w:val="DefaultParagraphFont"/>
    <w:uiPriority w:val="99"/>
    <w:semiHidden/>
    <w:unhideWhenUsed/>
    <w:rPr>
      <w:rFonts w:ascii="Consolas" w:hAnsi="Consolas"/>
      <w:sz w:val="24"/>
      <w:szCs w:val="24"/>
      <w:lang w:val="en-GB"/>
    </w:rPr>
  </w:style>
  <w:style w:type="character" w:styleId="HTMLTypewriter">
    <w:name w:val="HTML Typewriter"/>
    <w:basedOn w:val="DefaultParagraphFont"/>
    <w:uiPriority w:val="99"/>
    <w:semiHidden/>
    <w:unhideWhenUsed/>
    <w:rPr>
      <w:rFonts w:ascii="Consolas" w:hAnsi="Consolas"/>
      <w:sz w:val="20"/>
      <w:szCs w:val="20"/>
      <w:lang w:val="en-GB"/>
    </w:rPr>
  </w:style>
  <w:style w:type="character" w:styleId="HTMLVariable">
    <w:name w:val="HTML Variable"/>
    <w:basedOn w:val="DefaultParagraphFont"/>
    <w:uiPriority w:val="99"/>
    <w:semiHidden/>
    <w:unhideWhenUsed/>
    <w:rPr>
      <w:i/>
      <w:iCs/>
      <w:lang w:val="en-GB"/>
    </w:rPr>
  </w:style>
  <w:style w:type="paragraph" w:styleId="Index1">
    <w:name w:val="index 1"/>
    <w:basedOn w:val="Normal"/>
    <w:next w:val="Normal"/>
    <w:autoRedefine/>
    <w:uiPriority w:val="99"/>
    <w:semiHidden/>
    <w:unhideWhenUsed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unhideWhenUsed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unhideWhenUsed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unhideWhenUsed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unhideWhenUsed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unhideWhenUsed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unhideWhenUsed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unhideWhenUsed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unhideWhenUsed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unhideWhenUsed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qFormat/>
    <w:rPr>
      <w:b/>
      <w:bCs/>
      <w:i/>
      <w:iCs/>
      <w:color w:val="4F81BD" w:themeColor="accent1"/>
      <w:lang w:val="en-GB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rFonts w:ascii="Arial" w:hAnsi="Arial"/>
      <w:b/>
      <w:bCs/>
      <w:i/>
      <w:iCs/>
      <w:color w:val="4F81BD" w:themeColor="accent1"/>
      <w:sz w:val="24"/>
      <w:szCs w:val="24"/>
      <w:lang w:val="en-GB" w:eastAsia="en-US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C0504D" w:themeColor="accent2"/>
      <w:spacing w:val="5"/>
      <w:u w:val="single"/>
      <w:lang w:val="en-GB"/>
    </w:rPr>
  </w:style>
  <w:style w:type="table" w:styleId="LightGrid">
    <w:name w:val="Light Grid"/>
    <w:basedOn w:val="TableNormal"/>
    <w:uiPriority w:val="62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LightList">
    <w:name w:val="Light List"/>
    <w:basedOn w:val="TableNormal"/>
    <w:uiPriority w:val="61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Shading">
    <w:name w:val="Light Shading"/>
    <w:basedOn w:val="TableNormal"/>
    <w:uiPriority w:val="60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Pr>
      <w:lang w:val="en-GB"/>
    </w:rPr>
  </w:style>
  <w:style w:type="paragraph" w:styleId="List">
    <w:name w:val="List"/>
    <w:basedOn w:val="Normal"/>
    <w:uiPriority w:val="99"/>
    <w:semiHidden/>
    <w:unhideWhenUsed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MacroText">
    <w:name w:val="macro"/>
    <w:link w:val="MacroTextChar"/>
    <w:uiPriority w:val="99"/>
    <w:semiHidden/>
    <w:unhideWhenUsed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US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Pr>
      <w:rFonts w:ascii="Consolas" w:hAnsi="Consolas"/>
      <w:lang w:val="en-GB" w:eastAsia="en-US"/>
    </w:rPr>
  </w:style>
  <w:style w:type="table" w:styleId="MediumGrid1">
    <w:name w:val="Medium Grid 1"/>
    <w:basedOn w:val="TableNormal"/>
    <w:uiPriority w:val="67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MediumList1">
    <w:name w:val="Medium List 1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Pr>
      <w:rFonts w:asciiTheme="majorHAnsi" w:eastAsiaTheme="majorEastAsia" w:hAnsiTheme="majorHAnsi" w:cstheme="majorBidi"/>
      <w:sz w:val="24"/>
      <w:szCs w:val="24"/>
      <w:shd w:val="pct20" w:color="auto" w:fill="auto"/>
      <w:lang w:val="en-GB" w:eastAsia="en-US"/>
    </w:rPr>
  </w:style>
  <w:style w:type="paragraph" w:styleId="NoSpacing">
    <w:name w:val="No Spacing"/>
    <w:uiPriority w:val="1"/>
    <w:qFormat/>
    <w:rPr>
      <w:rFonts w:ascii="Arial" w:hAnsi="Arial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unhideWhenUsed/>
    <w:rPr>
      <w:rFonts w:ascii="Times New Roman" w:hAnsi="Times New Roman"/>
    </w:rPr>
  </w:style>
  <w:style w:type="paragraph" w:styleId="NormalIndent">
    <w:name w:val="Normal Indent"/>
    <w:basedOn w:val="Normal"/>
    <w:uiPriority w:val="99"/>
    <w:semiHidden/>
    <w:unhideWhenUsed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</w:style>
  <w:style w:type="character" w:customStyle="1" w:styleId="NoteHeadingChar">
    <w:name w:val="Note Heading Char"/>
    <w:basedOn w:val="DefaultParagraphFont"/>
    <w:link w:val="NoteHeading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PageNumber">
    <w:name w:val="page number"/>
    <w:basedOn w:val="DefaultParagraphFont"/>
    <w:uiPriority w:val="99"/>
    <w:semiHidden/>
    <w:unhideWhenUsed/>
    <w:rPr>
      <w:lang w:val="en-GB"/>
    </w:rPr>
  </w:style>
  <w:style w:type="character" w:styleId="PlaceholderText">
    <w:name w:val="Placeholder Text"/>
    <w:basedOn w:val="DefaultParagraphFont"/>
    <w:uiPriority w:val="99"/>
    <w:semiHidden/>
    <w:rPr>
      <w:color w:val="808080"/>
      <w:lang w:val="en-GB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Pr>
      <w:rFonts w:ascii="Consolas" w:hAnsi="Consolas"/>
      <w:sz w:val="21"/>
      <w:szCs w:val="21"/>
      <w:lang w:val="en-GB" w:eastAsia="en-US"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Pr>
      <w:rFonts w:ascii="Arial" w:hAnsi="Arial"/>
      <w:i/>
      <w:iCs/>
      <w:color w:val="000000" w:themeColor="text1"/>
      <w:sz w:val="24"/>
      <w:szCs w:val="24"/>
      <w:lang w:val="en-GB" w:eastAsia="en-US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</w:style>
  <w:style w:type="character" w:customStyle="1" w:styleId="SalutationChar">
    <w:name w:val="Salutation Char"/>
    <w:basedOn w:val="DefaultParagraphFont"/>
    <w:link w:val="Salutation"/>
    <w:uiPriority w:val="99"/>
    <w:semiHidden/>
    <w:rPr>
      <w:rFonts w:ascii="Arial" w:hAnsi="Arial"/>
      <w:sz w:val="24"/>
      <w:szCs w:val="24"/>
      <w:lang w:val="en-GB" w:eastAsia="en-US"/>
    </w:rPr>
  </w:style>
  <w:style w:type="paragraph" w:styleId="Signature">
    <w:name w:val="Signature"/>
    <w:basedOn w:val="Normal"/>
    <w:link w:val="SignatureChar"/>
    <w:uiPriority w:val="99"/>
    <w:semiHidden/>
    <w:unhideWhenUsed/>
    <w:pPr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Pr>
      <w:rFonts w:ascii="Arial" w:hAnsi="Arial"/>
      <w:sz w:val="24"/>
      <w:szCs w:val="24"/>
      <w:lang w:val="en-GB" w:eastAsia="en-US"/>
    </w:rPr>
  </w:style>
  <w:style w:type="character" w:styleId="Strong">
    <w:name w:val="Strong"/>
    <w:basedOn w:val="DefaultParagraphFont"/>
    <w:uiPriority w:val="22"/>
    <w:qFormat/>
    <w:rPr>
      <w:b/>
      <w:bCs/>
      <w:lang w:val="en-GB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 w:eastAsia="en-US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808080" w:themeColor="text1" w:themeTint="7F"/>
      <w:lang w:val="en-GB"/>
    </w:rPr>
  </w:style>
  <w:style w:type="character" w:styleId="SubtleReference">
    <w:name w:val="Subtle Reference"/>
    <w:basedOn w:val="DefaultParagraphFont"/>
    <w:uiPriority w:val="31"/>
    <w:qFormat/>
    <w:rPr>
      <w:smallCaps/>
      <w:color w:val="C0504D" w:themeColor="accent2"/>
      <w:u w:val="single"/>
      <w:lang w:val="en-GB"/>
    </w:rPr>
  </w:style>
  <w:style w:type="table" w:styleId="Table3Deffects1">
    <w:name w:val="Table 3D effects 1"/>
    <w:basedOn w:val="TableNormal"/>
    <w:uiPriority w:val="99"/>
    <w:semiHidden/>
    <w:unhideWhenUsed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pPr>
      <w:ind w:left="240" w:hanging="240"/>
    </w:p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table" w:styleId="TableProfessional">
    <w:name w:val="Table Professional"/>
    <w:basedOn w:val="TableNormal"/>
    <w:uiPriority w:val="99"/>
    <w:semiHidden/>
    <w:unhideWhenUsed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GB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unhideWhenUsed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semiHidden/>
    <w:unhideWhenUsed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semiHidden/>
    <w:unhideWhenUsed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semiHidden/>
    <w:unhideWhenUsed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semiHidden/>
    <w:unhideWhenUsed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semiHidden/>
    <w:unhideWhenUsed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semiHidden/>
    <w:unhideWhenUsed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keepLines/>
      <w:spacing w:before="480" w:after="0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  <w:u w:val="none"/>
    </w:rPr>
  </w:style>
  <w:style w:type="table" w:customStyle="1" w:styleId="TableGrid10">
    <w:name w:val="Table Grid1"/>
    <w:basedOn w:val="TableNormal"/>
    <w:next w:val="TableGrid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5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0D0F72-CB92-417E-B4E2-882E8616BB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162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Academic calendar 2025/26 UK</vt:lpstr>
    </vt:vector>
  </TitlesOfParts>
  <Company/>
  <LinksUpToDate>false</LinksUpToDate>
  <CharactersWithSpaces>1047</CharactersWithSpaces>
  <SharedDoc>false</SharedDoc>
  <HLinks>
    <vt:vector size="24" baseType="variant">
      <vt:variant>
        <vt:i4>1638405</vt:i4>
      </vt:variant>
      <vt:variant>
        <vt:i4>6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3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0</vt:i4>
      </vt:variant>
      <vt:variant>
        <vt:i4>0</vt:i4>
      </vt:variant>
      <vt:variant>
        <vt:i4>5</vt:i4>
      </vt:variant>
      <vt:variant>
        <vt:lpwstr>http://www.kalenderpedia.de/</vt:lpwstr>
      </vt:variant>
      <vt:variant>
        <vt:lpwstr/>
      </vt:variant>
      <vt:variant>
        <vt:i4>1638405</vt:i4>
      </vt:variant>
      <vt:variant>
        <vt:i4>1101</vt:i4>
      </vt:variant>
      <vt:variant>
        <vt:i4>1025</vt:i4>
      </vt:variant>
      <vt:variant>
        <vt:i4>4</vt:i4>
      </vt:variant>
      <vt:variant>
        <vt:lpwstr>http://www.kalenderpedia.de/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Academic calendar 2025/26 UK</dc:title>
  <dc:subject/>
  <dc:creator>© Calendarpedia®</dc:creator>
  <cp:keywords/>
  <dc:description>www.calendarpedia.co.uk - Your source for calendars</dc:description>
  <cp:lastModifiedBy>St Marys Middlewich</cp:lastModifiedBy>
  <cp:revision>4</cp:revision>
  <cp:lastPrinted>2024-07-13T08:57:00Z</cp:lastPrinted>
  <dcterms:created xsi:type="dcterms:W3CDTF">2026-09-14T21:18:00Z</dcterms:created>
  <dcterms:modified xsi:type="dcterms:W3CDTF">2026-09-19T11:37:00Z</dcterms:modified>
</cp:coreProperties>
</file>