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9451C1" w14:paraId="5D595B2E" w14:textId="77777777" w:rsidTr="007B298C">
        <w:trPr>
          <w:trHeight w:val="4924"/>
        </w:trPr>
        <w:tc>
          <w:tcPr>
            <w:tcW w:w="7087" w:type="dxa"/>
          </w:tcPr>
          <w:p w14:paraId="1ABA621C" w14:textId="79F2B443" w:rsidR="007B298C" w:rsidRPr="009451C1" w:rsidRDefault="00014C42" w:rsidP="00627579">
            <w:pPr>
              <w:pStyle w:val="NoSpacing1"/>
              <w:spacing w:before="240" w:after="200" w:line="276" w:lineRule="auto"/>
              <w:jc w:val="center"/>
              <w:rPr>
                <w:rFonts w:ascii="Arial" w:eastAsia="Times New Roman" w:hAnsi="Arial" w:cs="Arial"/>
                <w:b/>
                <w:sz w:val="52"/>
                <w:szCs w:val="52"/>
                <w:lang w:val="en-GB" w:eastAsia="en-GB"/>
              </w:rPr>
            </w:pPr>
            <w:bookmarkStart w:id="0" w:name="_Hlk144289148"/>
            <w:bookmarkEnd w:id="0"/>
            <w:r>
              <w:rPr>
                <w:rFonts w:ascii="Arial" w:eastAsia="Times New Roman" w:hAnsi="Arial" w:cs="Arial"/>
                <w:b/>
                <w:sz w:val="52"/>
                <w:szCs w:val="52"/>
                <w:lang w:val="en-GB" w:eastAsia="en-GB"/>
              </w:rPr>
              <w:t xml:space="preserve">St Mary’s </w:t>
            </w:r>
            <w:r w:rsidR="007B298C" w:rsidRPr="009451C1">
              <w:rPr>
                <w:rFonts w:ascii="Arial" w:eastAsia="Times New Roman" w:hAnsi="Arial" w:cs="Arial"/>
                <w:b/>
                <w:sz w:val="52"/>
                <w:szCs w:val="52"/>
                <w:lang w:val="en-GB" w:eastAsia="en-GB"/>
              </w:rPr>
              <w:t>Child Protection and Safeguarding Policy</w:t>
            </w:r>
          </w:p>
          <w:p w14:paraId="7B528317" w14:textId="77777777" w:rsidR="007B298C" w:rsidRPr="009451C1"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013FEC74" w:rsidR="007B298C" w:rsidRPr="009451C1" w:rsidRDefault="007B298C" w:rsidP="00627579">
            <w:pPr>
              <w:spacing w:before="240" w:after="200" w:line="276" w:lineRule="auto"/>
              <w:jc w:val="center"/>
              <w:rPr>
                <w:rFonts w:ascii="Arial" w:hAnsi="Arial" w:cs="Arial"/>
              </w:rPr>
            </w:pPr>
          </w:p>
        </w:tc>
      </w:tr>
    </w:tbl>
    <w:p w14:paraId="480BD32B" w14:textId="77777777" w:rsidR="00AC7417" w:rsidRPr="009451C1" w:rsidRDefault="00AC7417" w:rsidP="00EB36B0">
      <w:pPr>
        <w:jc w:val="both"/>
        <w:rPr>
          <w:rFonts w:ascii="Arial" w:hAnsi="Arial" w:cs="Arial"/>
        </w:rPr>
      </w:pPr>
    </w:p>
    <w:p w14:paraId="08B10233" w14:textId="77777777" w:rsidR="007B298C" w:rsidRPr="009451C1" w:rsidRDefault="007B298C" w:rsidP="00EB36B0">
      <w:pPr>
        <w:jc w:val="both"/>
        <w:rPr>
          <w:rFonts w:ascii="Arial" w:hAnsi="Arial" w:cs="Arial"/>
        </w:rPr>
      </w:pPr>
    </w:p>
    <w:p w14:paraId="09AE0F62" w14:textId="77777777" w:rsidR="007B298C" w:rsidRPr="009451C1" w:rsidRDefault="007B298C" w:rsidP="00EB36B0">
      <w:pPr>
        <w:jc w:val="both"/>
        <w:rPr>
          <w:rFonts w:ascii="Arial" w:hAnsi="Arial" w:cs="Arial"/>
        </w:rPr>
      </w:pPr>
    </w:p>
    <w:p w14:paraId="7590E68F" w14:textId="77777777" w:rsidR="007B298C" w:rsidRPr="009451C1" w:rsidRDefault="007B298C" w:rsidP="00EB36B0">
      <w:pPr>
        <w:jc w:val="both"/>
        <w:rPr>
          <w:rFonts w:ascii="Arial" w:hAnsi="Arial" w:cs="Arial"/>
        </w:rPr>
      </w:pPr>
    </w:p>
    <w:p w14:paraId="52E9F27C" w14:textId="77777777" w:rsidR="007B298C" w:rsidRPr="009451C1" w:rsidRDefault="007B298C" w:rsidP="00EB36B0">
      <w:pPr>
        <w:jc w:val="both"/>
        <w:rPr>
          <w:rFonts w:ascii="Arial" w:hAnsi="Arial" w:cs="Arial"/>
        </w:rPr>
      </w:pPr>
    </w:p>
    <w:p w14:paraId="740866AB" w14:textId="77777777" w:rsidR="007B298C" w:rsidRPr="009451C1" w:rsidRDefault="007B298C" w:rsidP="00EB36B0">
      <w:pPr>
        <w:jc w:val="both"/>
        <w:rPr>
          <w:rFonts w:ascii="Arial" w:hAnsi="Arial" w:cs="Arial"/>
        </w:rPr>
      </w:pPr>
    </w:p>
    <w:p w14:paraId="0157B658" w14:textId="77777777" w:rsidR="007B298C" w:rsidRPr="009451C1" w:rsidRDefault="007B298C" w:rsidP="00EB36B0">
      <w:pPr>
        <w:jc w:val="both"/>
        <w:rPr>
          <w:rFonts w:ascii="Arial" w:hAnsi="Arial" w:cs="Arial"/>
        </w:rPr>
      </w:pPr>
    </w:p>
    <w:p w14:paraId="1CFB0A23" w14:textId="77777777" w:rsidR="007B298C" w:rsidRPr="009451C1" w:rsidRDefault="007B298C" w:rsidP="00EB36B0">
      <w:pPr>
        <w:jc w:val="both"/>
        <w:rPr>
          <w:rFonts w:ascii="Arial" w:hAnsi="Arial" w:cs="Arial"/>
        </w:rPr>
      </w:pPr>
    </w:p>
    <w:p w14:paraId="65C0B515" w14:textId="4846D703" w:rsidR="007B298C" w:rsidRPr="009451C1" w:rsidRDefault="007B298C" w:rsidP="00EB36B0">
      <w:pPr>
        <w:jc w:val="both"/>
        <w:rPr>
          <w:rFonts w:ascii="Arial" w:hAnsi="Arial" w:cs="Arial"/>
        </w:rPr>
      </w:pPr>
    </w:p>
    <w:p w14:paraId="2CEFE034" w14:textId="77777777" w:rsidR="007B298C" w:rsidRPr="009451C1" w:rsidRDefault="007B298C" w:rsidP="00EB36B0">
      <w:pPr>
        <w:jc w:val="both"/>
        <w:rPr>
          <w:rFonts w:ascii="Arial" w:hAnsi="Arial" w:cs="Arial"/>
        </w:rPr>
      </w:pPr>
    </w:p>
    <w:p w14:paraId="0978E68A" w14:textId="77777777" w:rsidR="007B298C" w:rsidRPr="009451C1" w:rsidRDefault="007B298C" w:rsidP="00EB36B0">
      <w:pPr>
        <w:jc w:val="both"/>
        <w:rPr>
          <w:rFonts w:ascii="Arial" w:hAnsi="Arial" w:cs="Arial"/>
        </w:rPr>
      </w:pPr>
    </w:p>
    <w:p w14:paraId="7E30DFB8" w14:textId="77777777" w:rsidR="007B298C" w:rsidRPr="009451C1" w:rsidRDefault="007B298C" w:rsidP="00EB36B0">
      <w:pPr>
        <w:jc w:val="both"/>
        <w:rPr>
          <w:rFonts w:ascii="Arial" w:hAnsi="Arial" w:cs="Arial"/>
        </w:rPr>
      </w:pPr>
    </w:p>
    <w:p w14:paraId="3403A0C3" w14:textId="261F8C0A" w:rsidR="007B298C" w:rsidRPr="009451C1" w:rsidRDefault="007B298C" w:rsidP="00EB36B0">
      <w:pPr>
        <w:jc w:val="both"/>
        <w:rPr>
          <w:rFonts w:ascii="Arial" w:hAnsi="Arial" w:cs="Arial"/>
        </w:rPr>
      </w:pPr>
    </w:p>
    <w:p w14:paraId="0A3B29B1" w14:textId="77777777" w:rsidR="007B298C" w:rsidRPr="009451C1" w:rsidRDefault="007B298C" w:rsidP="00EB36B0">
      <w:pPr>
        <w:jc w:val="both"/>
        <w:rPr>
          <w:rFonts w:ascii="Arial" w:hAnsi="Arial" w:cs="Arial"/>
        </w:rPr>
      </w:pPr>
    </w:p>
    <w:p w14:paraId="1ABB1E68" w14:textId="68AF041C" w:rsidR="007B298C" w:rsidRPr="009451C1" w:rsidRDefault="007B298C" w:rsidP="00EB36B0">
      <w:pPr>
        <w:jc w:val="both"/>
        <w:rPr>
          <w:rFonts w:ascii="Arial" w:hAnsi="Arial" w:cs="Arial"/>
        </w:rPr>
      </w:pPr>
    </w:p>
    <w:p w14:paraId="178A2A9D" w14:textId="5159D103" w:rsidR="007B298C" w:rsidRPr="009451C1" w:rsidRDefault="000A3C55" w:rsidP="000A3C55">
      <w:pPr>
        <w:jc w:val="center"/>
        <w:rPr>
          <w:rFonts w:ascii="Arial" w:hAnsi="Arial" w:cs="Arial"/>
        </w:rPr>
      </w:pPr>
      <w:r>
        <w:rPr>
          <w:noProof/>
        </w:rPr>
        <w:drawing>
          <wp:inline distT="0" distB="0" distL="0" distR="0" wp14:anchorId="757ED743" wp14:editId="1E151EE0">
            <wp:extent cx="27622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742950"/>
                    </a:xfrm>
                    <a:prstGeom prst="rect">
                      <a:avLst/>
                    </a:prstGeom>
                    <a:noFill/>
                    <a:ln>
                      <a:noFill/>
                    </a:ln>
                  </pic:spPr>
                </pic:pic>
              </a:graphicData>
            </a:graphic>
          </wp:inline>
        </w:drawing>
      </w:r>
    </w:p>
    <w:p w14:paraId="2A9190AB" w14:textId="77777777" w:rsidR="007B298C" w:rsidRPr="009451C1" w:rsidRDefault="007B298C" w:rsidP="00EB36B0">
      <w:pPr>
        <w:jc w:val="both"/>
        <w:rPr>
          <w:rFonts w:ascii="Arial" w:hAnsi="Arial" w:cs="Arial"/>
        </w:rPr>
      </w:pPr>
    </w:p>
    <w:p w14:paraId="2D67BC79" w14:textId="77777777" w:rsidR="007B298C" w:rsidRPr="009451C1" w:rsidRDefault="007B298C" w:rsidP="00EB36B0">
      <w:pPr>
        <w:jc w:val="both"/>
        <w:rPr>
          <w:rFonts w:ascii="Arial" w:hAnsi="Arial" w:cs="Arial"/>
        </w:rPr>
      </w:pPr>
    </w:p>
    <w:p w14:paraId="7FB64B50" w14:textId="77777777" w:rsidR="007B298C" w:rsidRPr="009451C1" w:rsidRDefault="007B298C" w:rsidP="00EB36B0">
      <w:pPr>
        <w:jc w:val="both"/>
        <w:rPr>
          <w:rFonts w:ascii="Arial" w:hAnsi="Arial" w:cs="Arial"/>
        </w:rPr>
      </w:pPr>
    </w:p>
    <w:p w14:paraId="0F7448B5" w14:textId="77777777" w:rsidR="007B298C" w:rsidRPr="009451C1" w:rsidRDefault="007B298C" w:rsidP="00EB36B0">
      <w:pPr>
        <w:jc w:val="both"/>
        <w:rPr>
          <w:rFonts w:ascii="Arial" w:hAnsi="Arial" w:cs="Arial"/>
        </w:rPr>
      </w:pPr>
    </w:p>
    <w:p w14:paraId="7B15F8FB" w14:textId="77777777" w:rsidR="007B298C" w:rsidRPr="009451C1" w:rsidRDefault="007B298C" w:rsidP="00EB36B0">
      <w:pPr>
        <w:jc w:val="both"/>
        <w:rPr>
          <w:rFonts w:ascii="Arial" w:hAnsi="Arial" w:cs="Arial"/>
        </w:rPr>
      </w:pPr>
    </w:p>
    <w:p w14:paraId="14FD9BFD" w14:textId="77777777" w:rsidR="007B298C" w:rsidRPr="009451C1" w:rsidRDefault="007B298C" w:rsidP="00EB36B0">
      <w:pPr>
        <w:jc w:val="both"/>
        <w:rPr>
          <w:rFonts w:ascii="Arial" w:hAnsi="Arial" w:cs="Arial"/>
        </w:rPr>
      </w:pPr>
    </w:p>
    <w:p w14:paraId="6055F47A" w14:textId="77777777" w:rsidR="007B298C" w:rsidRPr="009451C1" w:rsidRDefault="007B298C" w:rsidP="00EB36B0">
      <w:pPr>
        <w:jc w:val="both"/>
        <w:rPr>
          <w:rFonts w:ascii="Arial" w:hAnsi="Arial" w:cs="Arial"/>
        </w:rPr>
      </w:pPr>
    </w:p>
    <w:p w14:paraId="5C90D5AB" w14:textId="77777777" w:rsidR="007B298C" w:rsidRPr="009451C1" w:rsidRDefault="007B298C" w:rsidP="00EB36B0">
      <w:pPr>
        <w:jc w:val="both"/>
        <w:rPr>
          <w:rFonts w:ascii="Arial" w:hAnsi="Arial" w:cs="Arial"/>
        </w:rPr>
      </w:pPr>
    </w:p>
    <w:p w14:paraId="3B61E9CC" w14:textId="77777777" w:rsidR="007B298C" w:rsidRPr="009451C1" w:rsidRDefault="007B298C" w:rsidP="00EB36B0">
      <w:pPr>
        <w:jc w:val="both"/>
        <w:rPr>
          <w:rFonts w:ascii="Arial" w:hAnsi="Arial" w:cs="Arial"/>
        </w:rPr>
      </w:pPr>
    </w:p>
    <w:p w14:paraId="3653076F" w14:textId="77777777" w:rsidR="007B298C" w:rsidRPr="009451C1" w:rsidRDefault="007B298C" w:rsidP="007B298C">
      <w:pPr>
        <w:pStyle w:val="ListParagraph"/>
        <w:tabs>
          <w:tab w:val="left" w:pos="3660"/>
        </w:tabs>
        <w:jc w:val="center"/>
        <w:rPr>
          <w:rFonts w:ascii="Arial" w:hAnsi="Arial" w:cs="Arial"/>
          <w:color w:val="FF0000"/>
        </w:rPr>
      </w:pPr>
    </w:p>
    <w:p w14:paraId="2A50FC60" w14:textId="77777777" w:rsidR="007B298C" w:rsidRPr="009451C1" w:rsidRDefault="007B298C" w:rsidP="00563D00">
      <w:pPr>
        <w:pStyle w:val="NoSpacing1"/>
        <w:spacing w:line="276" w:lineRule="auto"/>
        <w:jc w:val="center"/>
        <w:rPr>
          <w:rFonts w:ascii="Arial" w:eastAsia="Times New Roman" w:hAnsi="Arial" w:cs="Arial"/>
          <w:b/>
          <w:sz w:val="52"/>
          <w:szCs w:val="52"/>
          <w:lang w:val="en-GB" w:eastAsia="en-GB"/>
        </w:rPr>
      </w:pPr>
      <w:r w:rsidRPr="009451C1">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RPr="009451C1" w14:paraId="1C011563" w14:textId="77777777" w:rsidTr="007B298C">
        <w:tc>
          <w:tcPr>
            <w:tcW w:w="4815" w:type="dxa"/>
          </w:tcPr>
          <w:p w14:paraId="04779E9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Person responsible for the Policy</w:t>
            </w:r>
            <w:r w:rsidR="009B4B14" w:rsidRPr="009451C1">
              <w:rPr>
                <w:rFonts w:ascii="Arial" w:hAnsi="Arial" w:cs="Arial"/>
                <w:sz w:val="24"/>
                <w:szCs w:val="24"/>
              </w:rPr>
              <w:t>:</w:t>
            </w:r>
          </w:p>
          <w:p w14:paraId="7C0C124B"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7626C8B8" w14:textId="77777777" w:rsidR="007B298C" w:rsidRPr="009451C1" w:rsidRDefault="007B298C" w:rsidP="007B298C">
            <w:pPr>
              <w:pStyle w:val="ListParagraph"/>
              <w:tabs>
                <w:tab w:val="left" w:pos="3660"/>
              </w:tabs>
              <w:spacing w:before="240"/>
              <w:ind w:left="0"/>
              <w:jc w:val="center"/>
              <w:rPr>
                <w:rFonts w:ascii="Arial" w:hAnsi="Arial" w:cs="Arial"/>
                <w:color w:val="FF0000"/>
                <w:sz w:val="24"/>
                <w:szCs w:val="24"/>
              </w:rPr>
            </w:pPr>
          </w:p>
          <w:p w14:paraId="48EF3640" w14:textId="7C1E4633" w:rsidR="009B4B14" w:rsidRPr="009451C1" w:rsidRDefault="000A3C55" w:rsidP="009B4B14">
            <w:pPr>
              <w:pStyle w:val="ListParagraph"/>
              <w:tabs>
                <w:tab w:val="left" w:pos="3660"/>
              </w:tabs>
              <w:spacing w:before="240"/>
              <w:ind w:left="0"/>
              <w:rPr>
                <w:rFonts w:ascii="Arial" w:hAnsi="Arial" w:cs="Arial"/>
                <w:i/>
                <w:color w:val="FF0000"/>
                <w:sz w:val="24"/>
                <w:szCs w:val="24"/>
              </w:rPr>
            </w:pPr>
            <w:r w:rsidRPr="00976A45">
              <w:rPr>
                <w:rFonts w:ascii="Arial" w:hAnsi="Arial" w:cs="Arial"/>
                <w:i/>
              </w:rPr>
              <w:t>Janet McKinlay/Clare Cook</w:t>
            </w:r>
          </w:p>
        </w:tc>
      </w:tr>
      <w:tr w:rsidR="007B298C" w:rsidRPr="009451C1" w14:paraId="59E50F33" w14:textId="77777777" w:rsidTr="007B298C">
        <w:tc>
          <w:tcPr>
            <w:tcW w:w="4815" w:type="dxa"/>
          </w:tcPr>
          <w:p w14:paraId="709E2C29"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Approved</w:t>
            </w:r>
            <w:r w:rsidR="009B4B14" w:rsidRPr="009451C1">
              <w:rPr>
                <w:rFonts w:ascii="Arial" w:hAnsi="Arial" w:cs="Arial"/>
                <w:sz w:val="24"/>
                <w:szCs w:val="24"/>
              </w:rPr>
              <w:t>:</w:t>
            </w:r>
          </w:p>
          <w:p w14:paraId="7F111FBF" w14:textId="77777777" w:rsidR="007B298C" w:rsidRPr="009451C1" w:rsidRDefault="007B298C" w:rsidP="007B298C">
            <w:pPr>
              <w:pStyle w:val="ListParagraph"/>
              <w:tabs>
                <w:tab w:val="left" w:pos="3660"/>
              </w:tabs>
              <w:spacing w:before="240"/>
              <w:ind w:left="0"/>
              <w:rPr>
                <w:rFonts w:ascii="Arial" w:hAnsi="Arial" w:cs="Arial"/>
                <w:sz w:val="24"/>
                <w:szCs w:val="24"/>
              </w:rPr>
            </w:pPr>
          </w:p>
        </w:tc>
        <w:tc>
          <w:tcPr>
            <w:tcW w:w="4774" w:type="dxa"/>
          </w:tcPr>
          <w:p w14:paraId="4EFBD028" w14:textId="77777777" w:rsidR="007B298C" w:rsidRPr="009451C1" w:rsidRDefault="007B298C" w:rsidP="009B4B14">
            <w:pPr>
              <w:pStyle w:val="ListParagraph"/>
              <w:tabs>
                <w:tab w:val="left" w:pos="3660"/>
              </w:tabs>
              <w:spacing w:before="240"/>
              <w:ind w:left="0"/>
              <w:rPr>
                <w:rFonts w:ascii="Arial" w:hAnsi="Arial" w:cs="Arial"/>
                <w:color w:val="FF0000"/>
                <w:sz w:val="24"/>
                <w:szCs w:val="24"/>
              </w:rPr>
            </w:pPr>
          </w:p>
          <w:p w14:paraId="2D6D6C6B" w14:textId="3BD9732F" w:rsidR="009B4B14" w:rsidRPr="000A3C55" w:rsidRDefault="000A3C55" w:rsidP="009B4B14">
            <w:pPr>
              <w:pStyle w:val="ListParagraph"/>
              <w:tabs>
                <w:tab w:val="left" w:pos="3660"/>
              </w:tabs>
              <w:spacing w:before="240"/>
              <w:ind w:left="0"/>
              <w:rPr>
                <w:rFonts w:ascii="Arial" w:hAnsi="Arial" w:cs="Arial"/>
                <w:iCs/>
                <w:color w:val="FF0000"/>
                <w:sz w:val="24"/>
                <w:szCs w:val="24"/>
              </w:rPr>
            </w:pPr>
            <w:r w:rsidRPr="000A3C55">
              <w:rPr>
                <w:rFonts w:ascii="Arial" w:hAnsi="Arial" w:cs="Arial"/>
                <w:iCs/>
                <w:sz w:val="24"/>
                <w:szCs w:val="24"/>
              </w:rPr>
              <w:t>30/08/2023</w:t>
            </w:r>
          </w:p>
        </w:tc>
      </w:tr>
      <w:tr w:rsidR="007B298C" w:rsidRPr="009451C1" w14:paraId="640AF1DD" w14:textId="77777777" w:rsidTr="007B298C">
        <w:tc>
          <w:tcPr>
            <w:tcW w:w="4815" w:type="dxa"/>
          </w:tcPr>
          <w:p w14:paraId="4384F88F" w14:textId="77777777" w:rsidR="007B298C" w:rsidRPr="009451C1" w:rsidRDefault="007B298C" w:rsidP="007B298C">
            <w:pPr>
              <w:pStyle w:val="ListParagraph"/>
              <w:tabs>
                <w:tab w:val="left" w:pos="3660"/>
              </w:tabs>
              <w:spacing w:before="240"/>
              <w:ind w:left="0"/>
              <w:rPr>
                <w:rFonts w:ascii="Arial" w:hAnsi="Arial" w:cs="Arial"/>
                <w:sz w:val="24"/>
                <w:szCs w:val="24"/>
              </w:rPr>
            </w:pPr>
            <w:r w:rsidRPr="009451C1">
              <w:rPr>
                <w:rFonts w:ascii="Arial" w:hAnsi="Arial" w:cs="Arial"/>
                <w:sz w:val="24"/>
                <w:szCs w:val="24"/>
              </w:rPr>
              <w:t>Signed</w:t>
            </w:r>
            <w:r w:rsidR="009B4B14" w:rsidRPr="009451C1">
              <w:rPr>
                <w:rFonts w:ascii="Arial" w:hAnsi="Arial" w:cs="Arial"/>
                <w:sz w:val="24"/>
                <w:szCs w:val="24"/>
              </w:rPr>
              <w:t>:</w:t>
            </w:r>
          </w:p>
          <w:p w14:paraId="5F406867" w14:textId="77777777" w:rsidR="009B4B14" w:rsidRPr="009451C1" w:rsidRDefault="009B4B14" w:rsidP="007B298C">
            <w:pPr>
              <w:pStyle w:val="ListParagraph"/>
              <w:tabs>
                <w:tab w:val="left" w:pos="3660"/>
              </w:tabs>
              <w:spacing w:before="240"/>
              <w:ind w:left="0"/>
              <w:rPr>
                <w:rFonts w:ascii="Arial" w:hAnsi="Arial" w:cs="Arial"/>
                <w:sz w:val="24"/>
                <w:szCs w:val="24"/>
              </w:rPr>
            </w:pPr>
          </w:p>
        </w:tc>
        <w:tc>
          <w:tcPr>
            <w:tcW w:w="4774" w:type="dxa"/>
          </w:tcPr>
          <w:p w14:paraId="44F22B2F" w14:textId="77777777" w:rsidR="009B4B14" w:rsidRPr="009451C1" w:rsidRDefault="009B4B14" w:rsidP="009B4B14">
            <w:pPr>
              <w:pStyle w:val="ListParagraph"/>
              <w:tabs>
                <w:tab w:val="left" w:pos="3660"/>
              </w:tabs>
              <w:spacing w:before="240"/>
              <w:ind w:left="0"/>
              <w:jc w:val="center"/>
              <w:rPr>
                <w:rFonts w:ascii="Arial" w:hAnsi="Arial" w:cs="Arial"/>
                <w:i/>
                <w:color w:val="FF0000"/>
                <w:sz w:val="24"/>
                <w:szCs w:val="24"/>
              </w:rPr>
            </w:pPr>
          </w:p>
          <w:p w14:paraId="196F75E8" w14:textId="7D3C510A" w:rsidR="007B298C" w:rsidRPr="009451C1" w:rsidRDefault="000A3C55" w:rsidP="009B4B14">
            <w:pPr>
              <w:pStyle w:val="ListParagraph"/>
              <w:tabs>
                <w:tab w:val="left" w:pos="3660"/>
              </w:tabs>
              <w:spacing w:before="240"/>
              <w:ind w:left="0"/>
              <w:rPr>
                <w:rFonts w:ascii="Arial" w:hAnsi="Arial" w:cs="Arial"/>
                <w:color w:val="FF0000"/>
                <w:sz w:val="24"/>
                <w:szCs w:val="24"/>
              </w:rPr>
            </w:pPr>
            <w:r w:rsidRPr="00976A45">
              <w:rPr>
                <w:rFonts w:ascii="Vladimir Script" w:hAnsi="Vladimir Script" w:cs="Arial"/>
                <w:i/>
              </w:rPr>
              <w:t>J McKinlay</w:t>
            </w:r>
            <w:r w:rsidRPr="00976A45">
              <w:rPr>
                <w:rFonts w:ascii="Arial" w:hAnsi="Arial" w:cs="Arial"/>
                <w:i/>
              </w:rPr>
              <w:t xml:space="preserve"> (Headteacher)</w:t>
            </w:r>
          </w:p>
        </w:tc>
      </w:tr>
      <w:tr w:rsidR="007B298C" w:rsidRPr="009451C1" w14:paraId="5B4EAD36" w14:textId="77777777" w:rsidTr="007B298C">
        <w:tc>
          <w:tcPr>
            <w:tcW w:w="4815" w:type="dxa"/>
          </w:tcPr>
          <w:p w14:paraId="12ED880D" w14:textId="77777777" w:rsidR="007B298C" w:rsidRPr="009451C1" w:rsidRDefault="009B4B14" w:rsidP="009B4B14">
            <w:pPr>
              <w:pStyle w:val="ListParagraph"/>
              <w:tabs>
                <w:tab w:val="left" w:pos="3660"/>
              </w:tabs>
              <w:spacing w:before="240"/>
              <w:ind w:left="0"/>
              <w:rPr>
                <w:rFonts w:ascii="Arial" w:hAnsi="Arial" w:cs="Arial"/>
                <w:sz w:val="24"/>
                <w:szCs w:val="24"/>
              </w:rPr>
            </w:pPr>
            <w:r w:rsidRPr="009451C1">
              <w:rPr>
                <w:rFonts w:ascii="Arial" w:hAnsi="Arial" w:cs="Arial"/>
                <w:sz w:val="24"/>
                <w:szCs w:val="24"/>
              </w:rPr>
              <w:t>Date for Review:</w:t>
            </w:r>
          </w:p>
          <w:p w14:paraId="3D890941" w14:textId="77777777" w:rsidR="009B4B14" w:rsidRPr="009451C1" w:rsidRDefault="009B4B14" w:rsidP="009B4B14">
            <w:pPr>
              <w:pStyle w:val="ListParagraph"/>
              <w:tabs>
                <w:tab w:val="left" w:pos="3660"/>
              </w:tabs>
              <w:spacing w:before="240"/>
              <w:ind w:left="0"/>
              <w:rPr>
                <w:rFonts w:ascii="Arial" w:hAnsi="Arial" w:cs="Arial"/>
                <w:sz w:val="24"/>
                <w:szCs w:val="24"/>
              </w:rPr>
            </w:pPr>
          </w:p>
        </w:tc>
        <w:tc>
          <w:tcPr>
            <w:tcW w:w="4774" w:type="dxa"/>
          </w:tcPr>
          <w:p w14:paraId="4D34D4BC" w14:textId="77777777" w:rsidR="009B4B14" w:rsidRPr="009451C1" w:rsidRDefault="009B4B14" w:rsidP="007B298C">
            <w:pPr>
              <w:pStyle w:val="ListParagraph"/>
              <w:tabs>
                <w:tab w:val="left" w:pos="3660"/>
              </w:tabs>
              <w:spacing w:before="240"/>
              <w:ind w:left="0"/>
              <w:jc w:val="center"/>
              <w:rPr>
                <w:rFonts w:ascii="Arial" w:hAnsi="Arial" w:cs="Arial"/>
                <w:i/>
                <w:color w:val="FF0000"/>
                <w:sz w:val="24"/>
                <w:szCs w:val="24"/>
              </w:rPr>
            </w:pPr>
          </w:p>
          <w:p w14:paraId="7ED20D21" w14:textId="3992C093" w:rsidR="007B298C" w:rsidRPr="000A3C55" w:rsidRDefault="000A3C55" w:rsidP="009B4B14">
            <w:pPr>
              <w:pStyle w:val="ListParagraph"/>
              <w:tabs>
                <w:tab w:val="left" w:pos="3660"/>
              </w:tabs>
              <w:spacing w:before="240"/>
              <w:ind w:left="0"/>
              <w:rPr>
                <w:rFonts w:ascii="Arial" w:hAnsi="Arial" w:cs="Arial"/>
                <w:iCs/>
                <w:color w:val="FF0000"/>
                <w:sz w:val="24"/>
                <w:szCs w:val="24"/>
              </w:rPr>
            </w:pPr>
            <w:r w:rsidRPr="000A3C55">
              <w:rPr>
                <w:rFonts w:ascii="Arial" w:hAnsi="Arial" w:cs="Arial"/>
                <w:iCs/>
                <w:sz w:val="24"/>
                <w:szCs w:val="24"/>
              </w:rPr>
              <w:t>September 2024</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2CB392CE"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r w:rsidR="000A3C55" w:rsidRPr="002F1921">
        <w:rPr>
          <w:rFonts w:ascii="Arial" w:eastAsia="Arial" w:hAnsi="Arial" w:cs="Arial"/>
          <w:i/>
          <w:sz w:val="20"/>
          <w:szCs w:val="20"/>
        </w:rPr>
        <w:t>J McKinlay</w:t>
      </w:r>
      <w:r w:rsidR="000A3C55"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the 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101"/>
        <w:gridCol w:w="3628"/>
        <w:gridCol w:w="2877"/>
      </w:tblGrid>
      <w:tr w:rsidR="009B4B14" w:rsidRPr="009451C1"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Safeguarding Lead</w:t>
            </w:r>
            <w:r w:rsidR="00534B0B">
              <w:rPr>
                <w:rFonts w:ascii="Arial" w:eastAsia="Arial" w:hAnsi="Arial" w:cs="Arial"/>
                <w:b/>
                <w:color w:val="000000"/>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Deputy Designated Safeguarding Lead</w:t>
            </w:r>
            <w:r w:rsidR="00534B0B">
              <w:rPr>
                <w:rFonts w:ascii="Arial" w:eastAsia="Arial" w:hAnsi="Arial" w:cs="Arial"/>
                <w:b/>
                <w:color w:val="000000"/>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Safeguarding Governor</w:t>
            </w:r>
          </w:p>
        </w:tc>
      </w:tr>
      <w:tr w:rsidR="009B4B14" w:rsidRPr="009451C1"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802340" w14:textId="66C96CB5" w:rsidR="009B4B14" w:rsidRPr="009451C1" w:rsidRDefault="000A3C55">
            <w:pPr>
              <w:autoSpaceDE w:val="0"/>
              <w:autoSpaceDN w:val="0"/>
              <w:adjustRightInd w:val="0"/>
              <w:spacing w:after="0"/>
              <w:rPr>
                <w:rFonts w:ascii="Arial" w:eastAsia="Arial" w:hAnsi="Arial" w:cs="Arial"/>
                <w:i/>
                <w:color w:val="FF0000"/>
                <w:sz w:val="20"/>
                <w:szCs w:val="20"/>
              </w:rPr>
            </w:pPr>
            <w:r w:rsidRPr="002F1921">
              <w:rPr>
                <w:rFonts w:ascii="Arial" w:eastAsia="Arial" w:hAnsi="Arial" w:cs="Arial"/>
                <w:i/>
                <w:sz w:val="20"/>
                <w:szCs w:val="20"/>
              </w:rPr>
              <w:t>J McKinlay</w:t>
            </w:r>
          </w:p>
        </w:tc>
        <w:tc>
          <w:tcPr>
            <w:tcW w:w="0" w:type="auto"/>
            <w:tcBorders>
              <w:top w:val="single" w:sz="4" w:space="0" w:color="auto"/>
              <w:left w:val="single" w:sz="4" w:space="0" w:color="auto"/>
              <w:bottom w:val="single" w:sz="4" w:space="0" w:color="auto"/>
              <w:right w:val="single" w:sz="4" w:space="0" w:color="auto"/>
            </w:tcBorders>
          </w:tcPr>
          <w:p w14:paraId="57A27140" w14:textId="77777777" w:rsidR="000A3C55" w:rsidRDefault="000A3C55">
            <w:pPr>
              <w:autoSpaceDE w:val="0"/>
              <w:autoSpaceDN w:val="0"/>
              <w:adjustRightInd w:val="0"/>
              <w:spacing w:after="0"/>
              <w:rPr>
                <w:rFonts w:ascii="Arial" w:eastAsia="Arial" w:hAnsi="Arial" w:cs="Arial"/>
                <w:i/>
                <w:sz w:val="20"/>
                <w:szCs w:val="20"/>
              </w:rPr>
            </w:pPr>
          </w:p>
          <w:p w14:paraId="43364E9D" w14:textId="0DDF7A0C" w:rsidR="009B4B14" w:rsidRPr="009451C1" w:rsidRDefault="000A3C55" w:rsidP="000A3C55">
            <w:pPr>
              <w:autoSpaceDE w:val="0"/>
              <w:autoSpaceDN w:val="0"/>
              <w:adjustRightInd w:val="0"/>
              <w:spacing w:after="0"/>
              <w:rPr>
                <w:rFonts w:ascii="Arial" w:eastAsia="Arial" w:hAnsi="Arial" w:cs="Arial"/>
                <w:b/>
                <w:color w:val="000000"/>
                <w:sz w:val="24"/>
                <w:szCs w:val="24"/>
              </w:rPr>
            </w:pPr>
            <w:r w:rsidRPr="002F1921">
              <w:rPr>
                <w:rFonts w:ascii="Arial" w:eastAsia="Arial" w:hAnsi="Arial" w:cs="Arial"/>
                <w:i/>
                <w:sz w:val="20"/>
                <w:szCs w:val="20"/>
              </w:rPr>
              <w:t>Clare Cook</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F145625" w14:textId="77777777" w:rsidR="009B4B14" w:rsidRPr="000A3C55" w:rsidRDefault="000A3C55">
            <w:pPr>
              <w:autoSpaceDE w:val="0"/>
              <w:autoSpaceDN w:val="0"/>
              <w:adjustRightInd w:val="0"/>
              <w:spacing w:after="0"/>
              <w:rPr>
                <w:rFonts w:ascii="Arial" w:eastAsia="Arial" w:hAnsi="Arial" w:cs="Arial"/>
                <w:i/>
                <w:sz w:val="20"/>
                <w:szCs w:val="20"/>
              </w:rPr>
            </w:pPr>
            <w:r w:rsidRPr="000A3C55">
              <w:rPr>
                <w:rFonts w:ascii="Arial" w:eastAsia="Arial" w:hAnsi="Arial" w:cs="Arial"/>
                <w:i/>
                <w:sz w:val="20"/>
                <w:szCs w:val="20"/>
              </w:rPr>
              <w:t>Simon Davis</w:t>
            </w:r>
          </w:p>
          <w:p w14:paraId="6DA7B7FE" w14:textId="2A39BF75" w:rsidR="000A3C55" w:rsidRPr="009451C1" w:rsidRDefault="000A3C55">
            <w:pPr>
              <w:autoSpaceDE w:val="0"/>
              <w:autoSpaceDN w:val="0"/>
              <w:adjustRightInd w:val="0"/>
              <w:spacing w:after="0"/>
              <w:rPr>
                <w:rFonts w:ascii="Arial" w:eastAsia="Arial" w:hAnsi="Arial" w:cs="Arial"/>
                <w:b/>
                <w:color w:val="000000"/>
                <w:sz w:val="24"/>
                <w:szCs w:val="24"/>
              </w:rPr>
            </w:pPr>
            <w:r w:rsidRPr="005A6BC8">
              <w:rPr>
                <w:rFonts w:ascii="Arial" w:eastAsia="Arial" w:hAnsi="Arial" w:cs="Arial"/>
                <w:i/>
                <w:sz w:val="20"/>
                <w:szCs w:val="20"/>
              </w:rPr>
              <w:t>chairofgovernors@</w:t>
            </w:r>
            <w:r>
              <w:rPr>
                <w:rFonts w:ascii="Arial" w:eastAsia="Arial" w:hAnsi="Arial" w:cs="Arial"/>
                <w:i/>
                <w:sz w:val="20"/>
                <w:szCs w:val="20"/>
              </w:rPr>
              <w:t>stmrc.uk</w:t>
            </w:r>
          </w:p>
        </w:tc>
      </w:tr>
    </w:tbl>
    <w:p w14:paraId="01C7BC3F" w14:textId="77777777" w:rsidR="009B4B14" w:rsidRPr="009451C1"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9451C1"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Senior Manager </w:t>
            </w:r>
          </w:p>
          <w:p w14:paraId="6324E610" w14:textId="7B2D8F8E" w:rsidR="009B4B14" w:rsidRPr="009451C1" w:rsidRDefault="009B4B14">
            <w:pPr>
              <w:autoSpaceDE w:val="0"/>
              <w:autoSpaceDN w:val="0"/>
              <w:adjustRightInd w:val="0"/>
              <w:spacing w:after="0" w:line="240" w:lineRule="auto"/>
              <w:rPr>
                <w:rFonts w:ascii="Arial" w:eastAsia="Arial" w:hAnsi="Arial" w:cs="Arial"/>
                <w:b/>
                <w:color w:val="000000"/>
                <w:sz w:val="20"/>
                <w:szCs w:val="20"/>
              </w:rPr>
            </w:pPr>
            <w:r w:rsidRPr="009451C1">
              <w:rPr>
                <w:rFonts w:ascii="Arial" w:eastAsia="Arial" w:hAnsi="Arial" w:cs="Arial"/>
                <w:b/>
                <w:color w:val="000000"/>
                <w:sz w:val="20"/>
                <w:szCs w:val="20"/>
              </w:rPr>
              <w:t>(</w:t>
            </w:r>
            <w:proofErr w:type="gramStart"/>
            <w:r w:rsidRPr="009451C1">
              <w:rPr>
                <w:rFonts w:ascii="Arial" w:eastAsia="Arial" w:hAnsi="Arial" w:cs="Arial"/>
                <w:b/>
                <w:color w:val="000000"/>
                <w:sz w:val="20"/>
                <w:szCs w:val="20"/>
              </w:rPr>
              <w:t>normally</w:t>
            </w:r>
            <w:proofErr w:type="gramEnd"/>
            <w:r w:rsidRPr="009451C1">
              <w:rPr>
                <w:rFonts w:ascii="Arial" w:eastAsia="Arial" w:hAnsi="Arial" w:cs="Arial"/>
                <w:b/>
                <w:color w:val="000000"/>
                <w:sz w:val="20"/>
                <w:szCs w:val="20"/>
              </w:rPr>
              <w:t xml:space="preserve">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Chair of Governors</w:t>
            </w:r>
          </w:p>
          <w:p w14:paraId="650977BB" w14:textId="1DE93AA4" w:rsidR="009B4B14" w:rsidRPr="009451C1" w:rsidRDefault="009B4B14">
            <w:pPr>
              <w:autoSpaceDE w:val="0"/>
              <w:autoSpaceDN w:val="0"/>
              <w:adjustRightInd w:val="0"/>
              <w:spacing w:line="240" w:lineRule="auto"/>
              <w:rPr>
                <w:rFonts w:ascii="Arial" w:eastAsia="Arial" w:hAnsi="Arial" w:cs="Arial"/>
                <w:b/>
                <w:color w:val="000000"/>
                <w:sz w:val="24"/>
                <w:szCs w:val="24"/>
              </w:rPr>
            </w:pPr>
            <w:r w:rsidRPr="009451C1">
              <w:rPr>
                <w:rFonts w:ascii="Arial" w:eastAsia="Arial" w:hAnsi="Arial" w:cs="Arial"/>
                <w:b/>
                <w:color w:val="000000"/>
                <w:sz w:val="20"/>
                <w:szCs w:val="20"/>
              </w:rPr>
              <w:t>(</w:t>
            </w:r>
            <w:proofErr w:type="gramStart"/>
            <w:r w:rsidRPr="009451C1">
              <w:rPr>
                <w:rFonts w:ascii="Arial" w:eastAsia="Arial" w:hAnsi="Arial" w:cs="Arial"/>
                <w:b/>
                <w:color w:val="000000"/>
                <w:sz w:val="20"/>
                <w:szCs w:val="20"/>
              </w:rPr>
              <w:t>in</w:t>
            </w:r>
            <w:proofErr w:type="gramEnd"/>
            <w:r w:rsidRPr="009451C1">
              <w:rPr>
                <w:rFonts w:ascii="Arial" w:eastAsia="Arial" w:hAnsi="Arial" w:cs="Arial"/>
                <w:b/>
                <w:color w:val="000000"/>
                <w:sz w:val="20"/>
                <w:szCs w:val="20"/>
              </w:rPr>
              <w:t xml:space="preserve"> the event of an allegation against the Headteacher)</w:t>
            </w:r>
          </w:p>
        </w:tc>
      </w:tr>
      <w:tr w:rsidR="009B4B14" w:rsidRPr="009451C1"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61C3438E" w14:textId="77777777" w:rsidR="000A3C55" w:rsidRDefault="000A3C55" w:rsidP="000A3C55">
            <w:pPr>
              <w:autoSpaceDE w:val="0"/>
              <w:autoSpaceDN w:val="0"/>
              <w:adjustRightInd w:val="0"/>
              <w:spacing w:after="0"/>
              <w:rPr>
                <w:rFonts w:ascii="Arial" w:eastAsia="Arial" w:hAnsi="Arial" w:cs="Arial"/>
                <w:b/>
                <w:color w:val="000000"/>
                <w:sz w:val="24"/>
                <w:szCs w:val="24"/>
              </w:rPr>
            </w:pPr>
            <w:r w:rsidRPr="002F1921">
              <w:rPr>
                <w:rFonts w:ascii="Arial" w:eastAsia="Arial" w:hAnsi="Arial" w:cs="Arial"/>
                <w:i/>
                <w:sz w:val="20"/>
                <w:szCs w:val="20"/>
              </w:rPr>
              <w:t>J McKinlay</w:t>
            </w:r>
          </w:p>
          <w:p w14:paraId="6E4CBC15" w14:textId="77777777" w:rsidR="009B4B14" w:rsidRPr="009451C1"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5F4B7434" w14:textId="77777777" w:rsidR="000A3C55" w:rsidRPr="000A3C55" w:rsidRDefault="000A3C55" w:rsidP="000A3C55">
            <w:pPr>
              <w:autoSpaceDE w:val="0"/>
              <w:autoSpaceDN w:val="0"/>
              <w:adjustRightInd w:val="0"/>
              <w:spacing w:after="0"/>
              <w:rPr>
                <w:rFonts w:ascii="Arial" w:eastAsia="Arial" w:hAnsi="Arial" w:cs="Arial"/>
                <w:i/>
                <w:sz w:val="20"/>
                <w:szCs w:val="20"/>
              </w:rPr>
            </w:pPr>
            <w:r w:rsidRPr="000A3C55">
              <w:rPr>
                <w:rFonts w:ascii="Arial" w:eastAsia="Arial" w:hAnsi="Arial" w:cs="Arial"/>
                <w:i/>
                <w:sz w:val="20"/>
                <w:szCs w:val="20"/>
              </w:rPr>
              <w:t>Simon Davis</w:t>
            </w:r>
          </w:p>
          <w:p w14:paraId="59B953F4" w14:textId="6CB5D431" w:rsidR="009B4B14" w:rsidRPr="009451C1" w:rsidRDefault="000A3C55" w:rsidP="000A3C55">
            <w:pPr>
              <w:autoSpaceDE w:val="0"/>
              <w:autoSpaceDN w:val="0"/>
              <w:adjustRightInd w:val="0"/>
              <w:spacing w:after="0"/>
              <w:rPr>
                <w:rFonts w:ascii="Arial" w:eastAsia="Arial" w:hAnsi="Arial" w:cs="Arial"/>
                <w:b/>
                <w:color w:val="000000"/>
                <w:sz w:val="24"/>
                <w:szCs w:val="24"/>
              </w:rPr>
            </w:pPr>
            <w:r w:rsidRPr="005A6BC8">
              <w:rPr>
                <w:rFonts w:ascii="Arial" w:eastAsia="Arial" w:hAnsi="Arial" w:cs="Arial"/>
                <w:i/>
                <w:sz w:val="20"/>
                <w:szCs w:val="20"/>
              </w:rPr>
              <w:t>chairofgovernors@</w:t>
            </w:r>
            <w:r>
              <w:rPr>
                <w:rFonts w:ascii="Arial" w:eastAsia="Arial" w:hAnsi="Arial" w:cs="Arial"/>
                <w:i/>
                <w:sz w:val="20"/>
                <w:szCs w:val="20"/>
              </w:rPr>
              <w:t>stmrc.uk</w:t>
            </w:r>
          </w:p>
        </w:tc>
      </w:tr>
    </w:tbl>
    <w:p w14:paraId="0583773F" w14:textId="77777777" w:rsidR="00F02AFF" w:rsidRPr="009451C1"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9451C1" w:rsidRDefault="00EE44C8" w:rsidP="001B0619">
      <w:pPr>
        <w:autoSpaceDE w:val="0"/>
        <w:autoSpaceDN w:val="0"/>
        <w:adjustRightInd w:val="0"/>
        <w:spacing w:after="0"/>
        <w:rPr>
          <w:rFonts w:ascii="Arial" w:eastAsia="Arial" w:hAnsi="Arial" w:cs="Arial"/>
          <w:color w:val="00B050"/>
          <w:sz w:val="24"/>
          <w:szCs w:val="24"/>
        </w:rPr>
      </w:pPr>
      <w:r w:rsidRPr="009451C1">
        <w:rPr>
          <w:rFonts w:ascii="Arial" w:eastAsia="Arial" w:hAnsi="Arial" w:cs="Arial"/>
          <w:sz w:val="24"/>
          <w:szCs w:val="24"/>
        </w:rPr>
        <w:t>Additional Responsibilities</w:t>
      </w:r>
      <w:r w:rsidR="001B0619" w:rsidRPr="009451C1">
        <w:rPr>
          <w:rFonts w:ascii="Arial" w:eastAsia="Arial" w:hAnsi="Arial" w:cs="Arial"/>
          <w:color w:val="00B050"/>
          <w:sz w:val="24"/>
          <w:szCs w:val="24"/>
        </w:rPr>
        <w:t>:</w:t>
      </w:r>
    </w:p>
    <w:p w14:paraId="6560BDAC" w14:textId="77777777" w:rsidR="001B0619" w:rsidRPr="009451C1"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rsidRPr="009451C1"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teacher for cared for children</w:t>
            </w:r>
          </w:p>
          <w:p w14:paraId="13BE87AC"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RPr="009451C1"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3DD0DEF9" w14:textId="77777777" w:rsidR="004B65C6" w:rsidRDefault="004B65C6" w:rsidP="00AC7417">
            <w:pPr>
              <w:autoSpaceDE w:val="0"/>
              <w:autoSpaceDN w:val="0"/>
              <w:adjustRightInd w:val="0"/>
              <w:spacing w:after="0"/>
              <w:rPr>
                <w:rFonts w:ascii="Arial" w:eastAsia="Arial" w:hAnsi="Arial" w:cs="Arial"/>
                <w:i/>
                <w:sz w:val="20"/>
                <w:szCs w:val="20"/>
              </w:rPr>
            </w:pPr>
            <w:r w:rsidRPr="00FC19C9">
              <w:rPr>
                <w:rFonts w:ascii="Arial" w:eastAsia="Arial" w:hAnsi="Arial" w:cs="Arial"/>
                <w:i/>
                <w:sz w:val="20"/>
                <w:szCs w:val="20"/>
              </w:rPr>
              <w:t>Janet McKinlay</w:t>
            </w:r>
          </w:p>
          <w:p w14:paraId="119EFB08" w14:textId="0F68AD66" w:rsidR="001B0619" w:rsidRPr="009451C1" w:rsidRDefault="000C5B48" w:rsidP="00AC7417">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i/>
                <w:color w:val="FF0000"/>
                <w:sz w:val="20"/>
                <w:szCs w:val="20"/>
              </w:rPr>
              <w:t xml:space="preserve"> </w:t>
            </w:r>
          </w:p>
        </w:tc>
      </w:tr>
      <w:tr w:rsidR="00EE44C8" w:rsidRPr="009451C1"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Pr="009451C1" w:rsidRDefault="00EE44C8" w:rsidP="008E5E74">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b/>
                <w:sz w:val="24"/>
                <w:szCs w:val="24"/>
              </w:rPr>
              <w:t>Mental Health Lead</w:t>
            </w:r>
          </w:p>
        </w:tc>
      </w:tr>
      <w:tr w:rsidR="00EE44C8" w:rsidRPr="009451C1"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Pr="009451C1" w:rsidRDefault="00EE44C8" w:rsidP="00AC7417">
            <w:pPr>
              <w:autoSpaceDE w:val="0"/>
              <w:autoSpaceDN w:val="0"/>
              <w:adjustRightInd w:val="0"/>
              <w:spacing w:after="0"/>
              <w:rPr>
                <w:rFonts w:ascii="Arial" w:eastAsia="Arial" w:hAnsi="Arial" w:cs="Arial"/>
                <w:i/>
                <w:color w:val="FF0000"/>
                <w:sz w:val="20"/>
                <w:szCs w:val="20"/>
              </w:rPr>
            </w:pPr>
          </w:p>
          <w:p w14:paraId="7A776BAF" w14:textId="46AD74AE" w:rsidR="00EE44C8" w:rsidRPr="009451C1" w:rsidRDefault="004B65C6" w:rsidP="00AC7417">
            <w:pPr>
              <w:autoSpaceDE w:val="0"/>
              <w:autoSpaceDN w:val="0"/>
              <w:adjustRightInd w:val="0"/>
              <w:spacing w:after="0"/>
              <w:rPr>
                <w:rFonts w:ascii="Arial" w:eastAsia="Arial" w:hAnsi="Arial" w:cs="Arial"/>
                <w:b/>
                <w:color w:val="000000"/>
                <w:sz w:val="24"/>
                <w:szCs w:val="24"/>
              </w:rPr>
            </w:pPr>
            <w:r w:rsidRPr="004B65C6">
              <w:rPr>
                <w:rFonts w:ascii="Arial" w:eastAsia="Arial" w:hAnsi="Arial" w:cs="Arial"/>
                <w:i/>
                <w:sz w:val="20"/>
                <w:szCs w:val="20"/>
              </w:rPr>
              <w:t>Tarranie Woolley</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30CA8C81" w:rsidR="00534B0B" w:rsidRPr="009451C1" w:rsidRDefault="00534B0B"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t>Introduction</w:t>
      </w:r>
    </w:p>
    <w:p w14:paraId="1C14201A" w14:textId="1EFEBC46"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t xml:space="preserve">At </w:t>
      </w:r>
      <w:r w:rsidR="004B65C6" w:rsidRPr="00882A49">
        <w:rPr>
          <w:rFonts w:ascii="Arial" w:eastAsia="Arial" w:hAnsi="Arial" w:cs="Arial"/>
          <w:b/>
          <w:sz w:val="24"/>
          <w:szCs w:val="24"/>
        </w:rPr>
        <w:t xml:space="preserve">St. Mary’s Catholic Primary </w:t>
      </w:r>
      <w:r w:rsidR="004B65C6">
        <w:rPr>
          <w:rFonts w:ascii="Arial" w:eastAsia="Arial" w:hAnsi="Arial" w:cs="Arial"/>
          <w:b/>
          <w:sz w:val="24"/>
          <w:szCs w:val="24"/>
        </w:rPr>
        <w:t>Sc</w:t>
      </w:r>
      <w:r w:rsidR="004B65C6" w:rsidRPr="00882A49">
        <w:rPr>
          <w:rFonts w:ascii="Arial" w:eastAsia="Arial" w:hAnsi="Arial" w:cs="Arial"/>
          <w:b/>
          <w:sz w:val="24"/>
          <w:szCs w:val="24"/>
        </w:rPr>
        <w:t>hool</w:t>
      </w:r>
      <w:r w:rsidR="004B65C6">
        <w:rPr>
          <w:rFonts w:ascii="Arial" w:eastAsia="Arial" w:hAnsi="Arial" w:cs="Arial"/>
          <w:sz w:val="24"/>
          <w:szCs w:val="24"/>
        </w:rPr>
        <w:t>,</w:t>
      </w:r>
      <w:r w:rsidRPr="009451C1">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9451C1"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fldChar w:fldCharType="separate"/>
      </w:r>
      <w:r w:rsidR="005C294C" w:rsidRPr="009451C1">
        <w:rPr>
          <w:rStyle w:val="Hyperlink"/>
          <w:rFonts w:ascii="Arial" w:eastAsia="Arial" w:hAnsi="Arial" w:cs="Arial"/>
          <w:sz w:val="24"/>
          <w:szCs w:val="24"/>
        </w:rPr>
        <w:t xml:space="preserve">Cheshire East Safeguarding Children’s </w:t>
      </w:r>
      <w:proofErr w:type="gramStart"/>
      <w:r w:rsidR="005C294C" w:rsidRPr="009451C1">
        <w:rPr>
          <w:rStyle w:val="Hyperlink"/>
          <w:rFonts w:ascii="Arial" w:eastAsia="Arial" w:hAnsi="Arial" w:cs="Arial"/>
          <w:sz w:val="24"/>
          <w:szCs w:val="24"/>
        </w:rPr>
        <w:t>Partnership  (</w:t>
      </w:r>
      <w:proofErr w:type="gramEnd"/>
      <w:r w:rsidR="005C294C" w:rsidRPr="009451C1">
        <w:rPr>
          <w:rStyle w:val="Hyperlink"/>
          <w:rFonts w:ascii="Arial" w:eastAsia="Arial" w:hAnsi="Arial" w:cs="Arial"/>
          <w:sz w:val="24"/>
          <w:szCs w:val="24"/>
        </w:rPr>
        <w:t>CESCP) procedures</w:t>
      </w:r>
    </w:p>
    <w:p w14:paraId="51987D21" w14:textId="6C29F37A" w:rsidR="0070168E" w:rsidRPr="009451C1"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9451C1">
        <w:rPr>
          <w:rFonts w:ascii="Arial" w:eastAsia="Arial" w:hAnsi="Arial" w:cs="Arial"/>
          <w:sz w:val="24"/>
          <w:szCs w:val="24"/>
        </w:rPr>
        <w:fldChar w:fldCharType="end"/>
      </w:r>
      <w:hyperlink r:id="rId13" w:history="1">
        <w:r w:rsidR="0070168E" w:rsidRPr="009451C1">
          <w:rPr>
            <w:rStyle w:val="Hyperlink"/>
            <w:rFonts w:ascii="Arial" w:eastAsia="Arial" w:hAnsi="Arial" w:cs="Arial"/>
            <w:sz w:val="24"/>
            <w:szCs w:val="24"/>
          </w:rPr>
          <w:t>Working Together to Safeguard Children 2018</w:t>
        </w:r>
      </w:hyperlink>
    </w:p>
    <w:p w14:paraId="206E6FC1" w14:textId="4B4C783C" w:rsidR="00947E68" w:rsidRPr="00534B0B" w:rsidRDefault="00742787" w:rsidP="00764939">
      <w:pPr>
        <w:pStyle w:val="ListParagraph"/>
        <w:numPr>
          <w:ilvl w:val="0"/>
          <w:numId w:val="6"/>
        </w:numPr>
        <w:ind w:right="794" w:hanging="298"/>
        <w:jc w:val="both"/>
        <w:rPr>
          <w:rStyle w:val="Hyperlink"/>
          <w:rFonts w:ascii="Arial" w:eastAsia="Arial" w:hAnsi="Arial" w:cs="Arial"/>
          <w:color w:val="00B050"/>
          <w:sz w:val="24"/>
          <w:szCs w:val="24"/>
          <w:u w:val="none"/>
        </w:rPr>
      </w:pPr>
      <w:hyperlink r:id="rId14" w:history="1">
        <w:r w:rsidR="00947E68" w:rsidRPr="00534B0B">
          <w:rPr>
            <w:rStyle w:val="Hyperlink"/>
            <w:rFonts w:ascii="Arial" w:hAnsi="Arial" w:cs="Arial"/>
            <w:color w:val="00B050"/>
            <w:sz w:val="24"/>
            <w:szCs w:val="24"/>
          </w:rPr>
          <w:t>Keeping children safe in education 2023 (publishing.service.gov.uk)</w:t>
        </w:r>
      </w:hyperlink>
    </w:p>
    <w:p w14:paraId="62054EAD" w14:textId="0D769C27" w:rsidR="00017725" w:rsidRPr="009451C1" w:rsidRDefault="00742787"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5" w:history="1">
        <w:r w:rsidR="0070168E" w:rsidRPr="009451C1">
          <w:rPr>
            <w:rStyle w:val="Hyperlink"/>
            <w:rFonts w:ascii="Arial" w:eastAsia="Arial" w:hAnsi="Arial" w:cs="Arial"/>
            <w:sz w:val="24"/>
            <w:szCs w:val="24"/>
          </w:rPr>
          <w:t>What to do if you are worried a child is being abused. 2015</w:t>
        </w:r>
      </w:hyperlink>
    </w:p>
    <w:p w14:paraId="7371F44A" w14:textId="0EA94089" w:rsidR="00605166" w:rsidRPr="00534B0B" w:rsidRDefault="00742787" w:rsidP="00764939">
      <w:pPr>
        <w:pStyle w:val="ListParagraph"/>
        <w:numPr>
          <w:ilvl w:val="0"/>
          <w:numId w:val="6"/>
        </w:numPr>
        <w:autoSpaceDE w:val="0"/>
        <w:autoSpaceDN w:val="0"/>
        <w:adjustRightInd w:val="0"/>
        <w:ind w:hanging="298"/>
        <w:jc w:val="both"/>
        <w:rPr>
          <w:rStyle w:val="Hyperlink"/>
          <w:rFonts w:ascii="Arial" w:hAnsi="Arial" w:cs="Arial"/>
          <w:i/>
          <w:color w:val="FF0000"/>
          <w:sz w:val="24"/>
          <w:szCs w:val="24"/>
          <w:u w:val="none"/>
        </w:rPr>
      </w:pPr>
      <w:hyperlink r:id="rId16" w:history="1">
        <w:r w:rsidR="00935359" w:rsidRPr="00534B0B">
          <w:rPr>
            <w:rStyle w:val="Hyperlink"/>
            <w:rFonts w:ascii="Arial" w:hAnsi="Arial" w:cs="Arial"/>
            <w:color w:val="00B050"/>
            <w:sz w:val="24"/>
            <w:szCs w:val="24"/>
          </w:rPr>
          <w:t xml:space="preserve">Statutory framework for the early </w:t>
        </w:r>
        <w:proofErr w:type="gramStart"/>
        <w:r w:rsidR="00935359" w:rsidRPr="00534B0B">
          <w:rPr>
            <w:rStyle w:val="Hyperlink"/>
            <w:rFonts w:ascii="Arial" w:hAnsi="Arial" w:cs="Arial"/>
            <w:color w:val="00B050"/>
            <w:sz w:val="24"/>
            <w:szCs w:val="24"/>
          </w:rPr>
          <w:t>years</w:t>
        </w:r>
        <w:proofErr w:type="gramEnd"/>
        <w:r w:rsidR="00935359" w:rsidRPr="00534B0B">
          <w:rPr>
            <w:rStyle w:val="Hyperlink"/>
            <w:rFonts w:ascii="Arial" w:hAnsi="Arial" w:cs="Arial"/>
            <w:color w:val="00B050"/>
            <w:sz w:val="24"/>
            <w:szCs w:val="24"/>
          </w:rPr>
          <w:t xml:space="preserve"> foundation stage (publishing.service.gov.uk)</w:t>
        </w:r>
      </w:hyperlink>
      <w:r w:rsidR="00935359" w:rsidRPr="00534B0B">
        <w:rPr>
          <w:rFonts w:ascii="Arial" w:hAnsi="Arial" w:cs="Arial"/>
          <w:color w:val="00B050"/>
          <w:sz w:val="24"/>
          <w:szCs w:val="24"/>
        </w:rPr>
        <w:t xml:space="preserve"> Sept 2023  </w:t>
      </w:r>
    </w:p>
    <w:p w14:paraId="7E0C2B5B" w14:textId="4D8D443B" w:rsidR="00605166" w:rsidRPr="009451C1" w:rsidRDefault="00742787" w:rsidP="00764939">
      <w:pPr>
        <w:pStyle w:val="ListParagraph"/>
        <w:numPr>
          <w:ilvl w:val="0"/>
          <w:numId w:val="6"/>
        </w:numPr>
        <w:spacing w:after="0"/>
        <w:ind w:hanging="298"/>
        <w:rPr>
          <w:rStyle w:val="Hyperlink"/>
          <w:rFonts w:ascii="Arial" w:hAnsi="Arial" w:cs="Arial"/>
          <w:color w:val="00B050"/>
          <w:sz w:val="24"/>
          <w:szCs w:val="24"/>
          <w:u w:val="none"/>
        </w:rPr>
      </w:pPr>
      <w:hyperlink r:id="rId17" w:anchor=":~:text=The%20Counter%2DTerrorism%20and%20Security,know%20as%20the%20Prevent%20duty." w:history="1">
        <w:r w:rsidR="00605166" w:rsidRPr="009451C1">
          <w:rPr>
            <w:rStyle w:val="Hyperlink"/>
            <w:rFonts w:ascii="Arial" w:hAnsi="Arial" w:cs="Arial"/>
            <w:sz w:val="24"/>
            <w:szCs w:val="24"/>
          </w:rPr>
          <w:t>Prevent duty guidance - GOV.UK (www.gov.uk)</w:t>
        </w:r>
      </w:hyperlink>
    </w:p>
    <w:p w14:paraId="3F7F7190" w14:textId="2DA4A0EE" w:rsidR="00301E9E" w:rsidRPr="009451C1" w:rsidRDefault="00742787" w:rsidP="00764939">
      <w:pPr>
        <w:pStyle w:val="ListParagraph"/>
        <w:numPr>
          <w:ilvl w:val="0"/>
          <w:numId w:val="6"/>
        </w:numPr>
        <w:spacing w:after="0"/>
        <w:ind w:hanging="298"/>
        <w:rPr>
          <w:rFonts w:ascii="Arial" w:hAnsi="Arial" w:cs="Arial"/>
          <w:sz w:val="24"/>
          <w:szCs w:val="24"/>
        </w:rPr>
      </w:pPr>
      <w:hyperlink r:id="rId18" w:history="1">
        <w:r w:rsidR="00301E9E" w:rsidRPr="009451C1">
          <w:rPr>
            <w:rStyle w:val="Hyperlink"/>
            <w:rFonts w:ascii="Arial" w:hAnsi="Arial" w:cs="Arial"/>
            <w:color w:val="auto"/>
            <w:sz w:val="24"/>
            <w:szCs w:val="24"/>
          </w:rPr>
          <w:t>Behaviour in schools: advice for headteachers and staff DFE 2022</w:t>
        </w:r>
      </w:hyperlink>
    </w:p>
    <w:p w14:paraId="0B5733C2" w14:textId="3DEBD61F" w:rsidR="00301E9E" w:rsidRPr="009451C1" w:rsidRDefault="00742787" w:rsidP="00764939">
      <w:pPr>
        <w:pStyle w:val="ListParagraph"/>
        <w:numPr>
          <w:ilvl w:val="0"/>
          <w:numId w:val="6"/>
        </w:numPr>
        <w:ind w:hanging="298"/>
        <w:jc w:val="both"/>
        <w:rPr>
          <w:rFonts w:ascii="Arial" w:hAnsi="Arial" w:cs="Arial"/>
          <w:sz w:val="24"/>
          <w:szCs w:val="24"/>
        </w:rPr>
      </w:pPr>
      <w:hyperlink r:id="rId19" w:history="1">
        <w:r w:rsidR="000150B1" w:rsidRPr="009451C1">
          <w:rPr>
            <w:rStyle w:val="Hyperlink"/>
            <w:rFonts w:ascii="Arial" w:hAnsi="Arial" w:cs="Arial"/>
            <w:color w:val="auto"/>
            <w:sz w:val="24"/>
            <w:szCs w:val="24"/>
          </w:rPr>
          <w:t>Safer Working Practice Guidance for those working with children and young people in education settings</w:t>
        </w:r>
      </w:hyperlink>
      <w:r w:rsidR="00301E9E" w:rsidRPr="009451C1">
        <w:rPr>
          <w:rFonts w:ascii="Arial" w:hAnsi="Arial" w:cs="Arial"/>
          <w:sz w:val="24"/>
          <w:szCs w:val="24"/>
        </w:rPr>
        <w:t xml:space="preserve"> May 2022</w:t>
      </w:r>
    </w:p>
    <w:p w14:paraId="2271AF83" w14:textId="68208395" w:rsidR="00050EDA" w:rsidRPr="009451C1" w:rsidRDefault="00050EDA" w:rsidP="00764939">
      <w:pPr>
        <w:pStyle w:val="ListParagraph"/>
        <w:numPr>
          <w:ilvl w:val="0"/>
          <w:numId w:val="6"/>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w:t>
      </w:r>
      <w:r w:rsidR="00932834" w:rsidRPr="009451C1">
        <w:rPr>
          <w:rFonts w:ascii="Arial" w:eastAsiaTheme="minorHAnsi" w:hAnsi="Arial" w:cs="Arial"/>
          <w:sz w:val="24"/>
          <w:szCs w:val="24"/>
          <w:lang w:eastAsia="en-US"/>
        </w:rPr>
        <w:t xml:space="preserve"> (EHS provided a model policy)</w:t>
      </w:r>
    </w:p>
    <w:p w14:paraId="7E66E849" w14:textId="77777777" w:rsidR="00050EDA" w:rsidRPr="009451C1"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4CEA4576" w14:textId="77777777" w:rsidR="00E8100F" w:rsidRPr="009451C1"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52778CF8" w14:textId="6DE3F427" w:rsidR="00563D00" w:rsidRPr="009451C1"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5D1A746D" w14:textId="56203AE6" w:rsidR="000C5B48" w:rsidRPr="009451C1"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4F67DC69" w14:textId="20E9FEBA" w:rsidR="00B43A11" w:rsidRPr="009451C1" w:rsidRDefault="00742787"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20" w:history="1">
        <w:r w:rsidR="00B43A11" w:rsidRPr="009451C1">
          <w:rPr>
            <w:rStyle w:val="Hyperlink"/>
            <w:rFonts w:ascii="Arial" w:eastAsia="Arial" w:hAnsi="Arial" w:cs="Arial"/>
            <w:sz w:val="24"/>
            <w:szCs w:val="24"/>
          </w:rPr>
          <w:t>“Preventing and Tackling Bullying” DfE July 2017</w:t>
        </w:r>
      </w:hyperlink>
    </w:p>
    <w:p w14:paraId="1CFE4371" w14:textId="4650D8E3" w:rsidR="009D6F93" w:rsidRPr="009451C1" w:rsidRDefault="00742787" w:rsidP="00764939">
      <w:pPr>
        <w:pStyle w:val="ListParagraph"/>
        <w:numPr>
          <w:ilvl w:val="0"/>
          <w:numId w:val="6"/>
        </w:numPr>
        <w:ind w:hanging="298"/>
        <w:jc w:val="both"/>
        <w:rPr>
          <w:rStyle w:val="Hyperlink"/>
          <w:rFonts w:ascii="Arial" w:hAnsi="Arial" w:cs="Arial"/>
          <w:color w:val="auto"/>
          <w:sz w:val="24"/>
          <w:szCs w:val="24"/>
          <w:u w:val="none"/>
        </w:rPr>
      </w:pPr>
      <w:hyperlink r:id="rId21" w:history="1">
        <w:r w:rsidR="009D6F93" w:rsidRPr="009451C1">
          <w:rPr>
            <w:rStyle w:val="Hyperlink"/>
            <w:rFonts w:ascii="Arial" w:hAnsi="Arial" w:cs="Arial"/>
            <w:sz w:val="24"/>
            <w:szCs w:val="24"/>
          </w:rPr>
          <w:t>School and Colleges: When to call the police</w:t>
        </w:r>
      </w:hyperlink>
    </w:p>
    <w:p w14:paraId="269D60CC" w14:textId="6E45B06D" w:rsidR="00D75C97" w:rsidRPr="00534B0B" w:rsidRDefault="00742787" w:rsidP="00764939">
      <w:pPr>
        <w:pStyle w:val="ListParagraph"/>
        <w:numPr>
          <w:ilvl w:val="0"/>
          <w:numId w:val="6"/>
        </w:numPr>
        <w:ind w:hanging="298"/>
        <w:jc w:val="both"/>
        <w:rPr>
          <w:rStyle w:val="Hyperlink"/>
          <w:rFonts w:ascii="Arial" w:hAnsi="Arial" w:cs="Arial"/>
          <w:color w:val="00B050"/>
          <w:sz w:val="24"/>
          <w:szCs w:val="24"/>
          <w:u w:val="none"/>
        </w:rPr>
      </w:pPr>
      <w:hyperlink r:id="rId22" w:history="1">
        <w:r w:rsidR="00D75C97" w:rsidRPr="00534B0B">
          <w:rPr>
            <w:rStyle w:val="Hyperlink"/>
            <w:rFonts w:ascii="Arial" w:hAnsi="Arial" w:cs="Arial"/>
            <w:color w:val="00B050"/>
            <w:sz w:val="24"/>
            <w:szCs w:val="24"/>
          </w:rPr>
          <w:t>Searching, Screening and Confiscation (publishing.service.gov.uk)</w:t>
        </w:r>
      </w:hyperlink>
      <w:r w:rsidR="00D75C97" w:rsidRPr="00534B0B">
        <w:rPr>
          <w:rFonts w:ascii="Arial" w:hAnsi="Arial" w:cs="Arial"/>
          <w:color w:val="00B050"/>
          <w:sz w:val="24"/>
          <w:szCs w:val="24"/>
        </w:rPr>
        <w:t xml:space="preserve"> – July 2022</w:t>
      </w:r>
    </w:p>
    <w:p w14:paraId="6228FC99" w14:textId="77777777" w:rsidR="004B65C6" w:rsidRPr="0006375A" w:rsidRDefault="004B65C6" w:rsidP="004B65C6">
      <w:pPr>
        <w:pStyle w:val="ListParagraph"/>
        <w:numPr>
          <w:ilvl w:val="0"/>
          <w:numId w:val="6"/>
        </w:numPr>
        <w:autoSpaceDE w:val="0"/>
        <w:autoSpaceDN w:val="0"/>
        <w:adjustRightInd w:val="0"/>
        <w:ind w:left="284" w:hanging="284"/>
        <w:jc w:val="both"/>
        <w:rPr>
          <w:rFonts w:ascii="Arial" w:eastAsia="Arial" w:hAnsi="Arial" w:cs="Arial"/>
          <w:sz w:val="24"/>
          <w:szCs w:val="24"/>
        </w:rPr>
      </w:pPr>
      <w:r w:rsidRPr="0006375A">
        <w:rPr>
          <w:rFonts w:ascii="Arial" w:eastAsiaTheme="minorHAnsi" w:hAnsi="Arial" w:cs="Arial"/>
          <w:sz w:val="24"/>
          <w:szCs w:val="24"/>
          <w:lang w:eastAsia="en-US"/>
        </w:rPr>
        <w:t>Acceptable Use Agreement</w:t>
      </w:r>
    </w:p>
    <w:p w14:paraId="5E1A61AA" w14:textId="6773D7C1" w:rsidR="00E8100F" w:rsidRPr="009451C1" w:rsidRDefault="00AB50BB" w:rsidP="00852083">
      <w:pPr>
        <w:pStyle w:val="ListParagraph"/>
        <w:autoSpaceDE w:val="0"/>
        <w:autoSpaceDN w:val="0"/>
        <w:adjustRightInd w:val="0"/>
        <w:ind w:left="0"/>
        <w:jc w:val="both"/>
        <w:rPr>
          <w:rFonts w:ascii="Arial" w:eastAsiaTheme="minorHAnsi" w:hAnsi="Arial" w:cs="Arial"/>
          <w:i/>
          <w:color w:val="FF0000"/>
          <w:sz w:val="24"/>
          <w:szCs w:val="24"/>
          <w:lang w:eastAsia="en-US"/>
        </w:rPr>
      </w:pPr>
      <w:r w:rsidRPr="009451C1">
        <w:rPr>
          <w:rFonts w:ascii="Arial" w:eastAsiaTheme="minorHAnsi" w:hAnsi="Arial" w:cs="Arial"/>
          <w:i/>
          <w:color w:val="FF0000"/>
          <w:sz w:val="24"/>
          <w:szCs w:val="24"/>
          <w:lang w:eastAsia="en-US"/>
        </w:rPr>
        <w:t xml:space="preserve"> </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D5E2C57" w:rsidR="00A65D2E" w:rsidRPr="009451C1" w:rsidRDefault="00A65D2E" w:rsidP="00EB36B0">
      <w:pPr>
        <w:pStyle w:val="ListParagraph"/>
        <w:tabs>
          <w:tab w:val="left" w:pos="3660"/>
        </w:tabs>
        <w:ind w:left="0"/>
        <w:jc w:val="both"/>
        <w:rPr>
          <w:rFonts w:ascii="Arial" w:eastAsia="Arial" w:hAnsi="Arial" w:cs="Arial"/>
          <w:color w:val="00B050"/>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534B0B">
        <w:rPr>
          <w:rFonts w:ascii="Arial" w:eastAsia="Arial" w:hAnsi="Arial" w:cs="Arial"/>
          <w:color w:val="00B050"/>
          <w:sz w:val="24"/>
          <w:szCs w:val="24"/>
        </w:rPr>
        <w:t xml:space="preserve">The term children </w:t>
      </w:r>
      <w:proofErr w:type="gramStart"/>
      <w:r w:rsidR="00255B05" w:rsidRPr="00534B0B">
        <w:rPr>
          <w:rFonts w:ascii="Arial" w:eastAsia="Arial" w:hAnsi="Arial" w:cs="Arial"/>
          <w:color w:val="00B050"/>
          <w:sz w:val="24"/>
          <w:szCs w:val="24"/>
        </w:rPr>
        <w:t>includes</w:t>
      </w:r>
      <w:proofErr w:type="gramEnd"/>
      <w:r w:rsidR="00255B05" w:rsidRPr="00534B0B">
        <w:rPr>
          <w:rFonts w:ascii="Arial" w:eastAsia="Arial" w:hAnsi="Arial" w:cs="Arial"/>
          <w:color w:val="00B050"/>
          <w:sz w:val="24"/>
          <w:szCs w:val="24"/>
        </w:rPr>
        <w:t xml:space="preserve">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w:t>
      </w:r>
      <w:r w:rsidR="00C26C30" w:rsidRPr="009451C1">
        <w:rPr>
          <w:rFonts w:ascii="Arial" w:eastAsia="Arial" w:hAnsi="Arial" w:cs="Arial"/>
          <w:sz w:val="24"/>
          <w:szCs w:val="24"/>
        </w:rPr>
        <w:lastRenderedPageBreak/>
        <w:t xml:space="preserve">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52D3722A"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Staff adhere to a </w:t>
      </w:r>
      <w:r w:rsidRPr="0088425C">
        <w:rPr>
          <w:rFonts w:ascii="Arial" w:eastAsia="Arial" w:hAnsi="Arial" w:cs="Arial"/>
          <w:sz w:val="24"/>
          <w:szCs w:val="24"/>
        </w:rPr>
        <w:t>Code of Conduct</w:t>
      </w:r>
      <w:r w:rsidR="0088425C" w:rsidRPr="0088425C">
        <w:rPr>
          <w:rFonts w:ascii="Arial" w:eastAsia="Arial" w:hAnsi="Arial" w:cs="Arial"/>
          <w:sz w:val="24"/>
          <w:szCs w:val="24"/>
        </w:rPr>
        <w:t xml:space="preserve"> </w:t>
      </w:r>
      <w:r w:rsidR="0088425C" w:rsidRPr="00803F46">
        <w:rPr>
          <w:rFonts w:ascii="Arial" w:eastAsia="Arial" w:hAnsi="Arial" w:cs="Arial"/>
          <w:sz w:val="24"/>
          <w:szCs w:val="24"/>
        </w:rPr>
        <w:t xml:space="preserve">and </w:t>
      </w:r>
      <w:r w:rsidR="0088425C">
        <w:rPr>
          <w:rFonts w:ascii="Arial" w:eastAsia="Arial" w:hAnsi="Arial" w:cs="Arial"/>
          <w:sz w:val="24"/>
          <w:szCs w:val="24"/>
        </w:rPr>
        <w:t xml:space="preserve">St Mary’s Staff Handbook </w:t>
      </w:r>
      <w:r w:rsidRPr="009451C1">
        <w:rPr>
          <w:rFonts w:ascii="Arial" w:eastAsia="Arial" w:hAnsi="Arial" w:cs="Arial"/>
          <w:sz w:val="24"/>
          <w:szCs w:val="24"/>
        </w:rPr>
        <w:t>and understand what to do in the event of any allegations against any adult working in the setting</w:t>
      </w:r>
    </w:p>
    <w:p w14:paraId="5E6F3962" w14:textId="661C7D91" w:rsidR="00620E9B" w:rsidRPr="009451C1" w:rsidRDefault="00D132FE"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of Early H</w:t>
      </w:r>
      <w:r w:rsidR="00711244" w:rsidRPr="009451C1">
        <w:rPr>
          <w:rFonts w:ascii="Arial" w:eastAsia="Arial" w:hAnsi="Arial" w:cs="Arial"/>
          <w:sz w:val="24"/>
          <w:szCs w:val="24"/>
        </w:rPr>
        <w:t>elp and ensure that relevant</w:t>
      </w:r>
      <w:r w:rsidR="002E7AEF" w:rsidRPr="009451C1">
        <w:rPr>
          <w:rFonts w:ascii="Arial" w:eastAsia="Arial" w:hAnsi="Arial" w:cs="Arial"/>
          <w:sz w:val="24"/>
          <w:szCs w:val="24"/>
        </w:rPr>
        <w:t xml:space="preserve"> referral, </w:t>
      </w:r>
      <w:r w:rsidR="00711244" w:rsidRPr="009451C1">
        <w:rPr>
          <w:rFonts w:ascii="Arial" w:eastAsia="Arial" w:hAnsi="Arial" w:cs="Arial"/>
          <w:sz w:val="24"/>
          <w:szCs w:val="24"/>
        </w:rPr>
        <w:t>asses</w:t>
      </w:r>
      <w:r w:rsidR="00E36EEC" w:rsidRPr="009451C1">
        <w:rPr>
          <w:rFonts w:ascii="Arial" w:eastAsia="Arial" w:hAnsi="Arial" w:cs="Arial"/>
          <w:sz w:val="24"/>
          <w:szCs w:val="24"/>
        </w:rPr>
        <w:t>sments</w:t>
      </w:r>
      <w:r w:rsidR="006442D6" w:rsidRPr="009451C1">
        <w:rPr>
          <w:rFonts w:ascii="Arial" w:eastAsia="Arial" w:hAnsi="Arial" w:cs="Arial"/>
          <w:sz w:val="24"/>
          <w:szCs w:val="24"/>
        </w:rPr>
        <w:t>,</w:t>
      </w:r>
      <w:r w:rsidR="00E36EEC" w:rsidRPr="009451C1">
        <w:rPr>
          <w:rFonts w:ascii="Arial" w:eastAsia="Arial" w:hAnsi="Arial" w:cs="Arial"/>
          <w:sz w:val="24"/>
          <w:szCs w:val="24"/>
        </w:rPr>
        <w:t xml:space="preserve"> and </w:t>
      </w:r>
      <w:r w:rsidR="002E7AEF" w:rsidRPr="009451C1">
        <w:rPr>
          <w:rFonts w:ascii="Arial" w:eastAsia="Arial" w:hAnsi="Arial" w:cs="Arial"/>
          <w:sz w:val="24"/>
          <w:szCs w:val="24"/>
        </w:rPr>
        <w:t xml:space="preserve">interventions </w:t>
      </w:r>
      <w:r w:rsidR="00E36EEC" w:rsidRPr="009451C1">
        <w:rPr>
          <w:rFonts w:ascii="Arial" w:eastAsia="Arial" w:hAnsi="Arial" w:cs="Arial"/>
          <w:sz w:val="24"/>
          <w:szCs w:val="24"/>
        </w:rPr>
        <w:t>take place</w:t>
      </w:r>
    </w:p>
    <w:p w14:paraId="39F67991" w14:textId="77777777" w:rsidR="00992FFB" w:rsidRPr="009451C1" w:rsidRDefault="00C6721A"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9451C1" w:rsidRDefault="00992FFB"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All </w:t>
      </w:r>
      <w:r w:rsidR="00086E37" w:rsidRPr="009451C1">
        <w:rPr>
          <w:rFonts w:ascii="Arial" w:eastAsia="Arial" w:hAnsi="Arial" w:cs="Arial"/>
          <w:color w:val="000000" w:themeColor="text1"/>
          <w:sz w:val="24"/>
          <w:szCs w:val="24"/>
        </w:rPr>
        <w:t>s</w:t>
      </w:r>
      <w:r w:rsidRPr="009451C1">
        <w:rPr>
          <w:rFonts w:ascii="Arial" w:eastAsia="Arial" w:hAnsi="Arial" w:cs="Arial"/>
          <w:color w:val="000000" w:themeColor="text1"/>
          <w:sz w:val="24"/>
          <w:szCs w:val="24"/>
        </w:rPr>
        <w:t>taff</w:t>
      </w:r>
      <w:r w:rsidR="00086E37" w:rsidRPr="009451C1">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10FBFADE" w14:textId="7DA2765B" w:rsidR="002E7AEF" w:rsidRPr="009451C1" w:rsidRDefault="002E7AEF" w:rsidP="00992FFB">
      <w:pPr>
        <w:pStyle w:val="ListParagraph1"/>
        <w:numPr>
          <w:ilvl w:val="0"/>
          <w:numId w:val="3"/>
        </w:numPr>
        <w:ind w:left="284" w:hanging="284"/>
        <w:jc w:val="both"/>
        <w:rPr>
          <w:rFonts w:ascii="Arial" w:eastAsia="Arial" w:hAnsi="Arial" w:cs="Arial"/>
          <w:color w:val="FF0000"/>
          <w:sz w:val="24"/>
          <w:szCs w:val="24"/>
        </w:rPr>
      </w:pPr>
      <w:r w:rsidRPr="009451C1">
        <w:rPr>
          <w:rFonts w:ascii="Arial" w:eastAsia="Arial" w:hAnsi="Arial" w:cs="Arial"/>
          <w:color w:val="FF0000"/>
          <w:sz w:val="24"/>
          <w:szCs w:val="24"/>
        </w:rPr>
        <w:t xml:space="preserve">Staff have received advice, support and training in regard to adverse childhood experiences and trauma informed practice </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0B63D044"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534B0B">
        <w:rPr>
          <w:rFonts w:ascii="Arial" w:eastAsiaTheme="minorHAnsi" w:hAnsi="Arial" w:cs="Arial"/>
          <w:color w:val="00B050"/>
          <w:sz w:val="24"/>
          <w:szCs w:val="24"/>
          <w:lang w:eastAsia="en-US"/>
        </w:rPr>
        <w:t>which</w:t>
      </w:r>
      <w:r w:rsidR="00FC0A7E" w:rsidRPr="00534B0B">
        <w:rPr>
          <w:rFonts w:ascii="Arial" w:eastAsiaTheme="minorHAnsi" w:hAnsi="Arial" w:cs="Arial"/>
          <w:color w:val="00B050"/>
          <w:sz w:val="24"/>
          <w:szCs w:val="24"/>
          <w:lang w:eastAsia="en-US"/>
        </w:rPr>
        <w:t xml:space="preserve"> details</w:t>
      </w:r>
      <w:r w:rsidR="00E96762" w:rsidRPr="00534B0B">
        <w:rPr>
          <w:rFonts w:ascii="Arial" w:eastAsiaTheme="minorHAnsi" w:hAnsi="Arial" w:cs="Arial"/>
          <w:color w:val="00B050"/>
          <w:sz w:val="24"/>
          <w:szCs w:val="24"/>
          <w:lang w:eastAsia="en-US"/>
        </w:rPr>
        <w:t xml:space="preserve"> </w:t>
      </w:r>
      <w:r w:rsidR="00632239" w:rsidRPr="00534B0B">
        <w:rPr>
          <w:rFonts w:ascii="Arial" w:eastAsiaTheme="minorHAnsi" w:hAnsi="Arial" w:cs="Arial"/>
          <w:color w:val="00B050"/>
          <w:sz w:val="24"/>
          <w:szCs w:val="24"/>
          <w:lang w:eastAsia="en-US"/>
        </w:rPr>
        <w:t>expectations, applicable roles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88425C">
        <w:rPr>
          <w:rFonts w:ascii="Arial" w:eastAsiaTheme="minorHAnsi" w:hAnsi="Arial" w:cs="Arial"/>
          <w:color w:val="00B050"/>
          <w:sz w:val="24"/>
          <w:szCs w:val="24"/>
          <w:lang w:eastAsia="en-US"/>
        </w:rPr>
        <w:t xml:space="preserve">. </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Education </w:t>
      </w:r>
      <w:r w:rsidR="00905A36" w:rsidRPr="00534B0B">
        <w:rPr>
          <w:rFonts w:ascii="Arial" w:eastAsiaTheme="minorHAnsi" w:hAnsi="Arial" w:cs="Arial"/>
          <w:color w:val="00B050"/>
          <w:sz w:val="24"/>
          <w:szCs w:val="24"/>
          <w:lang w:eastAsia="en-US"/>
        </w:rPr>
        <w:t>202</w:t>
      </w:r>
      <w:r w:rsidR="000C6510" w:rsidRPr="00534B0B">
        <w:rPr>
          <w:rFonts w:ascii="Arial" w:eastAsiaTheme="minorHAnsi" w:hAnsi="Arial" w:cs="Arial"/>
          <w:color w:val="00B050"/>
          <w:sz w:val="24"/>
          <w:szCs w:val="24"/>
          <w:lang w:eastAsia="en-US"/>
        </w:rPr>
        <w:t>3</w:t>
      </w:r>
      <w:r w:rsidR="00ED3137" w:rsidRPr="009451C1">
        <w:rPr>
          <w:rFonts w:ascii="Arial" w:eastAsiaTheme="minorHAnsi" w:hAnsi="Arial" w:cs="Arial"/>
          <w:sz w:val="24"/>
          <w:szCs w:val="24"/>
          <w:lang w:eastAsia="en-US"/>
        </w:rPr>
        <w:t xml:space="preserve"> and Annex</w:t>
      </w:r>
      <w:r w:rsidR="00463A2E" w:rsidRPr="009451C1">
        <w:rPr>
          <w:rFonts w:ascii="Arial" w:eastAsiaTheme="minorHAnsi" w:hAnsi="Arial" w:cs="Arial"/>
          <w:sz w:val="24"/>
          <w:szCs w:val="24"/>
          <w:lang w:eastAsia="en-US"/>
        </w:rPr>
        <w:t>e</w:t>
      </w:r>
      <w:r w:rsidR="00ED3137" w:rsidRPr="009451C1">
        <w:rPr>
          <w:rFonts w:ascii="Arial" w:eastAsiaTheme="minorHAnsi" w:hAnsi="Arial" w:cs="Arial"/>
          <w:sz w:val="24"/>
          <w:szCs w:val="24"/>
          <w:lang w:eastAsia="en-US"/>
        </w:rPr>
        <w:t xml:space="preserve"> B</w:t>
      </w:r>
      <w:r w:rsidR="00905A36" w:rsidRPr="009451C1">
        <w:rPr>
          <w:rFonts w:ascii="Arial" w:eastAsiaTheme="minorHAnsi" w:hAnsi="Arial" w:cs="Arial"/>
          <w:color w:val="00B050"/>
          <w:sz w:val="24"/>
          <w:szCs w:val="24"/>
          <w:lang w:eastAsia="en-US"/>
        </w:rPr>
        <w:t xml:space="preserve"> </w:t>
      </w:r>
      <w:r w:rsidR="00E74D60" w:rsidRPr="009451C1">
        <w:rPr>
          <w:rFonts w:ascii="Arial" w:eastAsiaTheme="minorHAnsi" w:hAnsi="Arial" w:cs="Arial"/>
          <w:sz w:val="24"/>
          <w:szCs w:val="24"/>
          <w:lang w:eastAsia="en-US"/>
        </w:rPr>
        <w:t xml:space="preserve">and are required to </w:t>
      </w:r>
      <w:r w:rsidR="00CC17A8" w:rsidRPr="009451C1">
        <w:rPr>
          <w:rFonts w:ascii="Arial" w:eastAsiaTheme="minorHAnsi" w:hAnsi="Arial" w:cs="Arial"/>
          <w:sz w:val="24"/>
          <w:szCs w:val="24"/>
          <w:lang w:eastAsia="en-US"/>
        </w:rPr>
        <w:t xml:space="preserve">sign to indicate </w:t>
      </w:r>
      <w:r w:rsidR="00E74D60" w:rsidRPr="009451C1">
        <w:rPr>
          <w:rFonts w:ascii="Arial" w:eastAsiaTheme="minorHAnsi" w:hAnsi="Arial" w:cs="Arial"/>
          <w:sz w:val="24"/>
          <w:szCs w:val="24"/>
          <w:lang w:eastAsia="en-US"/>
        </w:rPr>
        <w:t>that they have read and understood it.</w:t>
      </w:r>
      <w:r w:rsidRPr="009451C1">
        <w:rPr>
          <w:rFonts w:ascii="Arial" w:eastAsiaTheme="minorHAnsi" w:hAnsi="Arial" w:cs="Arial"/>
          <w:sz w:val="24"/>
          <w:szCs w:val="24"/>
          <w:lang w:eastAsia="en-US"/>
        </w:rPr>
        <w:t xml:space="preserve"> </w:t>
      </w:r>
      <w:r w:rsidR="008E091E" w:rsidRPr="009451C1">
        <w:rPr>
          <w:rFonts w:ascii="Arial" w:eastAsiaTheme="minorHAnsi" w:hAnsi="Arial" w:cs="Arial"/>
          <w:sz w:val="24"/>
          <w:szCs w:val="24"/>
          <w:lang w:eastAsia="en-US"/>
        </w:rPr>
        <w:t xml:space="preserve">  </w:t>
      </w:r>
      <w:r w:rsidR="008E091E" w:rsidRPr="00534B0B">
        <w:rPr>
          <w:rFonts w:ascii="Arial" w:eastAsiaTheme="minorHAnsi" w:hAnsi="Arial" w:cs="Arial"/>
          <w:color w:val="00B050"/>
          <w:sz w:val="24"/>
          <w:szCs w:val="24"/>
          <w:lang w:eastAsia="en-US"/>
        </w:rPr>
        <w:t xml:space="preserve">Annexe B contains important additional information about </w:t>
      </w:r>
      <w:r w:rsidR="0043108F" w:rsidRPr="00534B0B">
        <w:rPr>
          <w:rFonts w:ascii="Arial" w:eastAsiaTheme="minorHAnsi" w:hAnsi="Arial" w:cs="Arial"/>
          <w:color w:val="00B050"/>
          <w:sz w:val="24"/>
          <w:szCs w:val="24"/>
          <w:lang w:eastAsia="en-US"/>
        </w:rPr>
        <w:t>specific</w:t>
      </w:r>
      <w:r w:rsidR="008E091E" w:rsidRPr="00534B0B">
        <w:rPr>
          <w:rFonts w:ascii="Arial" w:eastAsiaTheme="minorHAnsi" w:hAnsi="Arial" w:cs="Arial"/>
          <w:color w:val="00B050"/>
          <w:sz w:val="24"/>
          <w:szCs w:val="24"/>
          <w:lang w:eastAsia="en-US"/>
        </w:rPr>
        <w:t xml:space="preserve"> forms of abuse and safeguarding issues. Schools and college leaders and th</w:t>
      </w:r>
      <w:r w:rsidR="00313DB9">
        <w:rPr>
          <w:rFonts w:ascii="Arial" w:eastAsiaTheme="minorHAnsi" w:hAnsi="Arial" w:cs="Arial"/>
          <w:color w:val="00B050"/>
          <w:sz w:val="24"/>
          <w:szCs w:val="24"/>
          <w:lang w:eastAsia="en-US"/>
        </w:rPr>
        <w:t>o</w:t>
      </w:r>
      <w:r w:rsidR="008E091E" w:rsidRPr="00534B0B">
        <w:rPr>
          <w:rFonts w:ascii="Arial" w:eastAsiaTheme="minorHAnsi" w:hAnsi="Arial" w:cs="Arial"/>
          <w:color w:val="00B050"/>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9451C1" w:rsidRDefault="00450837" w:rsidP="00992FFB">
      <w:pPr>
        <w:autoSpaceDE w:val="0"/>
        <w:autoSpaceDN w:val="0"/>
        <w:adjustRightInd w:val="0"/>
        <w:spacing w:after="0"/>
        <w:jc w:val="both"/>
        <w:rPr>
          <w:rFonts w:ascii="Arial" w:eastAsia="Arial" w:hAnsi="Arial" w:cs="Arial"/>
          <w:b/>
          <w:bCs/>
          <w:color w:val="000000"/>
          <w:sz w:val="24"/>
          <w:szCs w:val="24"/>
        </w:rPr>
      </w:pPr>
      <w:r w:rsidRPr="009451C1">
        <w:rPr>
          <w:rFonts w:ascii="Arial" w:eastAsiaTheme="minorHAnsi" w:hAnsi="Arial" w:cs="Arial"/>
          <w:b/>
          <w:bCs/>
          <w:sz w:val="24"/>
          <w:szCs w:val="24"/>
          <w:lang w:eastAsia="en-US"/>
        </w:rPr>
        <w:t xml:space="preserve">The Designated </w:t>
      </w:r>
      <w:r w:rsidR="00313DB9">
        <w:rPr>
          <w:rFonts w:ascii="Arial" w:eastAsiaTheme="minorHAnsi" w:hAnsi="Arial" w:cs="Arial"/>
          <w:b/>
          <w:bCs/>
          <w:sz w:val="24"/>
          <w:szCs w:val="24"/>
          <w:lang w:eastAsia="en-US"/>
        </w:rPr>
        <w:t xml:space="preserve">Safeguarding </w:t>
      </w:r>
      <w:r w:rsidRPr="009451C1">
        <w:rPr>
          <w:rFonts w:ascii="Arial" w:eastAsiaTheme="minorHAnsi" w:hAnsi="Arial" w:cs="Arial"/>
          <w:b/>
          <w:bCs/>
          <w:sz w:val="24"/>
          <w:szCs w:val="24"/>
          <w:lang w:eastAsia="en-US"/>
        </w:rPr>
        <w:t>Lead is able to support all staff in understanding their responsibilities and implementing it in their practice.</w:t>
      </w:r>
    </w:p>
    <w:p w14:paraId="54ECD967" w14:textId="55A03A5C" w:rsidR="00AD0494"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lastRenderedPageBreak/>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w:t>
      </w:r>
      <w:proofErr w:type="gramStart"/>
      <w:r w:rsidRPr="009451C1">
        <w:rPr>
          <w:rFonts w:ascii="Arial" w:eastAsia="Times New Roman" w:hAnsi="Arial" w:cs="Arial"/>
          <w:color w:val="000000"/>
          <w:sz w:val="24"/>
          <w:szCs w:val="24"/>
          <w:lang w:eastAsia="en-GB"/>
        </w:rPr>
        <w:t>e.g.</w:t>
      </w:r>
      <w:proofErr w:type="gramEnd"/>
      <w:r w:rsidRPr="009451C1">
        <w:rPr>
          <w:rFonts w:ascii="Arial" w:eastAsia="Times New Roman" w:hAnsi="Arial" w:cs="Arial"/>
          <w:color w:val="000000"/>
          <w:sz w:val="24"/>
          <w:szCs w:val="24"/>
          <w:lang w:eastAsia="en-GB"/>
        </w:rPr>
        <w:t xml:space="preserve">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05F8066D" w:rsidR="005D4314" w:rsidRPr="009451C1"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4A1962" w:rsidRPr="00882A49">
        <w:rPr>
          <w:rFonts w:ascii="Arial" w:eastAsia="Arial" w:hAnsi="Arial" w:cs="Arial"/>
          <w:b/>
          <w:sz w:val="24"/>
          <w:szCs w:val="24"/>
        </w:rPr>
        <w:t xml:space="preserve">St. Mary’s Catholic Primary </w:t>
      </w:r>
      <w:r w:rsidR="004A1962">
        <w:rPr>
          <w:rFonts w:ascii="Arial" w:eastAsia="Arial" w:hAnsi="Arial" w:cs="Arial"/>
          <w:b/>
          <w:sz w:val="24"/>
          <w:szCs w:val="24"/>
        </w:rPr>
        <w:t>Sc</w:t>
      </w:r>
      <w:r w:rsidR="004A1962" w:rsidRPr="00882A49">
        <w:rPr>
          <w:rFonts w:ascii="Arial" w:eastAsia="Arial" w:hAnsi="Arial" w:cs="Arial"/>
          <w:b/>
          <w:sz w:val="24"/>
          <w:szCs w:val="24"/>
        </w:rPr>
        <w:t>hool</w:t>
      </w:r>
      <w:r w:rsidR="004A1962">
        <w:rPr>
          <w:rFonts w:ascii="Arial" w:eastAsia="Arial" w:hAnsi="Arial" w:cs="Arial"/>
          <w:b/>
          <w:sz w:val="24"/>
          <w:szCs w:val="24"/>
        </w:rPr>
        <w:t>.</w:t>
      </w:r>
      <w:r w:rsidR="004A1962" w:rsidRPr="002C29C3">
        <w:rPr>
          <w:rFonts w:ascii="Arial" w:eastAsia="Arial" w:hAnsi="Arial" w:cs="Arial"/>
          <w:sz w:val="24"/>
          <w:szCs w:val="24"/>
        </w:rPr>
        <w:t xml:space="preserve">    </w:t>
      </w:r>
      <w:r w:rsidR="005D4314" w:rsidRPr="009451C1">
        <w:rPr>
          <w:rFonts w:ascii="Arial" w:eastAsia="Arial" w:hAnsi="Arial" w:cs="Arial"/>
          <w:sz w:val="24"/>
          <w:szCs w:val="24"/>
        </w:rPr>
        <w:t xml:space="preserve"> </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lastRenderedPageBreak/>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w:t>
      </w:r>
      <w:proofErr w:type="gramStart"/>
      <w:r w:rsidRPr="009451C1">
        <w:rPr>
          <w:rFonts w:ascii="Arial" w:eastAsia="Arial" w:hAnsi="Arial" w:cs="Arial"/>
          <w:color w:val="000000"/>
          <w:sz w:val="24"/>
          <w:szCs w:val="24"/>
        </w:rPr>
        <w:t>e.g.</w:t>
      </w:r>
      <w:proofErr w:type="gramEnd"/>
      <w:r w:rsidRPr="009451C1">
        <w:rPr>
          <w:rFonts w:ascii="Arial" w:eastAsia="Arial" w:hAnsi="Arial" w:cs="Arial"/>
          <w:color w:val="000000"/>
          <w:sz w:val="24"/>
          <w:szCs w:val="24"/>
        </w:rPr>
        <w:t xml:space="preserve">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2B20BAE9"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Educ</w:t>
      </w:r>
      <w:r w:rsidR="00E36EEC" w:rsidRPr="009451C1">
        <w:rPr>
          <w:rFonts w:ascii="Arial" w:eastAsia="Arial" w:hAnsi="Arial" w:cs="Arial"/>
          <w:color w:val="000000"/>
          <w:sz w:val="24"/>
          <w:szCs w:val="24"/>
        </w:rPr>
        <w:t>ation</w:t>
      </w:r>
      <w:r w:rsidR="00632239" w:rsidRPr="009451C1">
        <w:rPr>
          <w:rFonts w:ascii="Arial" w:eastAsia="Arial" w:hAnsi="Arial" w:cs="Arial"/>
          <w:color w:val="000000"/>
          <w:sz w:val="24"/>
          <w:szCs w:val="24"/>
        </w:rPr>
        <w:t xml:space="preserve"> </w:t>
      </w:r>
      <w:r w:rsidR="00632239" w:rsidRPr="002F6704">
        <w:rPr>
          <w:rFonts w:ascii="Arial" w:eastAsia="Arial" w:hAnsi="Arial" w:cs="Arial"/>
          <w:color w:val="00B050"/>
          <w:sz w:val="24"/>
          <w:szCs w:val="24"/>
        </w:rPr>
        <w:t>and Relationship</w:t>
      </w:r>
      <w:r w:rsidR="00134B47" w:rsidRPr="002F6704">
        <w:rPr>
          <w:rFonts w:ascii="Arial" w:eastAsia="Arial" w:hAnsi="Arial" w:cs="Arial"/>
          <w:color w:val="00B050"/>
          <w:sz w:val="24"/>
          <w:szCs w:val="24"/>
        </w:rPr>
        <w:t>s</w:t>
      </w:r>
      <w:r w:rsidR="00632239" w:rsidRPr="002F6704">
        <w:rPr>
          <w:rFonts w:ascii="Arial" w:eastAsia="Arial" w:hAnsi="Arial" w:cs="Arial"/>
          <w:color w:val="00B050"/>
          <w:sz w:val="24"/>
          <w:szCs w:val="24"/>
        </w:rPr>
        <w:t xml:space="preserve"> and Sex </w:t>
      </w:r>
      <w:proofErr w:type="gramStart"/>
      <w:r w:rsidR="00632239" w:rsidRPr="002F6704">
        <w:rPr>
          <w:rFonts w:ascii="Arial" w:eastAsia="Arial" w:hAnsi="Arial" w:cs="Arial"/>
          <w:color w:val="00B050"/>
          <w:sz w:val="24"/>
          <w:szCs w:val="24"/>
        </w:rPr>
        <w:t>Education</w:t>
      </w:r>
      <w:r w:rsidR="00632239" w:rsidRPr="009451C1">
        <w:rPr>
          <w:rFonts w:ascii="Arial" w:eastAsia="Arial" w:hAnsi="Arial" w:cs="Arial"/>
          <w:color w:val="00B050"/>
          <w:sz w:val="24"/>
          <w:szCs w:val="24"/>
        </w:rPr>
        <w:t xml:space="preserve"> </w:t>
      </w:r>
      <w:r w:rsidR="00E36EEC" w:rsidRPr="009451C1">
        <w:rPr>
          <w:rFonts w:ascii="Arial" w:eastAsia="Arial" w:hAnsi="Arial" w:cs="Arial"/>
          <w:color w:val="00B050"/>
          <w:sz w:val="24"/>
          <w:szCs w:val="24"/>
        </w:rPr>
        <w:t xml:space="preserve"> </w:t>
      </w:r>
      <w:r w:rsidR="00E36EEC" w:rsidRPr="009451C1">
        <w:rPr>
          <w:rFonts w:ascii="Arial" w:eastAsia="Arial" w:hAnsi="Arial" w:cs="Arial"/>
          <w:color w:val="000000"/>
          <w:sz w:val="24"/>
          <w:szCs w:val="24"/>
        </w:rPr>
        <w:t>throughout</w:t>
      </w:r>
      <w:proofErr w:type="gramEnd"/>
      <w:r w:rsidR="00E36EEC" w:rsidRPr="009451C1">
        <w:rPr>
          <w:rFonts w:ascii="Arial" w:eastAsia="Arial" w:hAnsi="Arial" w:cs="Arial"/>
          <w:color w:val="000000"/>
          <w:sz w:val="24"/>
          <w:szCs w:val="24"/>
        </w:rPr>
        <w:t xml:space="preserve">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153EF929"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‘Working Together to Safegu</w:t>
      </w:r>
      <w:r w:rsidRPr="009451C1">
        <w:rPr>
          <w:rFonts w:ascii="Arial" w:eastAsia="Arial" w:hAnsi="Arial" w:cs="Arial"/>
          <w:color w:val="auto"/>
        </w:rPr>
        <w:t>ard Children</w:t>
      </w:r>
      <w:r w:rsidR="00E22937" w:rsidRPr="009451C1">
        <w:rPr>
          <w:rFonts w:ascii="Arial" w:eastAsia="Arial" w:hAnsi="Arial" w:cs="Arial"/>
          <w:color w:val="auto"/>
        </w:rPr>
        <w:t>’</w:t>
      </w:r>
      <w:r w:rsidRPr="009451C1">
        <w:rPr>
          <w:rFonts w:ascii="Arial" w:eastAsia="Arial" w:hAnsi="Arial" w:cs="Arial"/>
          <w:color w:val="auto"/>
        </w:rPr>
        <w:t xml:space="preserve"> 201</w:t>
      </w:r>
      <w:r w:rsidR="000326AC" w:rsidRPr="009451C1">
        <w:rPr>
          <w:rFonts w:ascii="Arial" w:eastAsia="Arial" w:hAnsi="Arial" w:cs="Arial"/>
          <w:color w:val="auto"/>
        </w:rPr>
        <w:t>8</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3" w:history="1">
        <w:r w:rsidR="00D2244F" w:rsidRPr="009451C1">
          <w:rPr>
            <w:rStyle w:val="Hyperlink"/>
            <w:rFonts w:ascii="Arial" w:hAnsi="Arial" w:cs="Arial"/>
          </w:rPr>
          <w:t>Right Help, Right Time - Delivering effective support  for children and families in Cheshire East, Multi Agency Threshold of Need Guidance</w:t>
        </w:r>
      </w:hyperlink>
      <w:r w:rsidR="00D2244F" w:rsidRPr="009451C1">
        <w:rPr>
          <w:rFonts w:ascii="Arial" w:hAnsi="Arial" w:cs="Arial"/>
          <w:color w:val="00B050"/>
        </w:rPr>
        <w:t xml:space="preserve"> </w:t>
      </w:r>
      <w:r w:rsidR="006F266C" w:rsidRPr="009451C1">
        <w:rPr>
          <w:rFonts w:ascii="Arial" w:hAnsi="Arial" w:cs="Arial"/>
          <w:color w:val="00B050"/>
        </w:rPr>
        <w:t>,</w:t>
      </w:r>
      <w:r w:rsidR="00D638F8" w:rsidRPr="009451C1">
        <w:rPr>
          <w:rFonts w:ascii="Arial" w:eastAsia="Arial" w:hAnsi="Arial" w:cs="Arial"/>
          <w:color w:val="0000FF"/>
        </w:rPr>
        <w:t xml:space="preserve"> </w:t>
      </w:r>
      <w:r w:rsidR="00953CC6" w:rsidRPr="009451C1">
        <w:rPr>
          <w:rFonts w:ascii="Arial" w:eastAsia="Arial" w:hAnsi="Arial" w:cs="Arial"/>
          <w:color w:val="000000" w:themeColor="text1"/>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68244222" w14:textId="6A0E3523" w:rsidR="005D4314" w:rsidRPr="009451C1" w:rsidRDefault="00C14C85"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The v</w:t>
      </w:r>
      <w:r w:rsidR="00A65D2E" w:rsidRPr="009451C1">
        <w:rPr>
          <w:rFonts w:ascii="Arial" w:eastAsia="Arial" w:hAnsi="Arial" w:cs="Arial"/>
          <w:sz w:val="24"/>
          <w:szCs w:val="24"/>
        </w:rPr>
        <w:t xml:space="preserve">oice of the child is paramount; </w:t>
      </w:r>
      <w:r w:rsidR="005D2509" w:rsidRPr="009451C1">
        <w:rPr>
          <w:rFonts w:ascii="Arial" w:eastAsia="Arial" w:hAnsi="Arial" w:cs="Arial"/>
          <w:sz w:val="24"/>
          <w:szCs w:val="24"/>
        </w:rPr>
        <w:t>therefore,</w:t>
      </w:r>
      <w:r w:rsidR="00711244" w:rsidRPr="009451C1">
        <w:rPr>
          <w:rFonts w:ascii="Arial" w:eastAsia="Arial" w:hAnsi="Arial" w:cs="Arial"/>
          <w:sz w:val="24"/>
          <w:szCs w:val="24"/>
        </w:rPr>
        <w:t xml:space="preserve"> our pupils are</w:t>
      </w:r>
      <w:r w:rsidR="00A65D2E" w:rsidRPr="009451C1">
        <w:rPr>
          <w:rFonts w:ascii="Arial" w:eastAsia="Arial" w:hAnsi="Arial" w:cs="Arial"/>
          <w:sz w:val="24"/>
          <w:szCs w:val="24"/>
        </w:rPr>
        <w:t xml:space="preserve"> actively involved in safeguarding development</w:t>
      </w:r>
      <w:r w:rsidR="006072AA" w:rsidRPr="009451C1">
        <w:rPr>
          <w:rFonts w:ascii="Arial" w:eastAsia="Arial" w:hAnsi="Arial" w:cs="Arial"/>
          <w:sz w:val="24"/>
          <w:szCs w:val="24"/>
        </w:rPr>
        <w:t xml:space="preserve">. </w:t>
      </w:r>
      <w:r w:rsidR="00711244" w:rsidRPr="009451C1">
        <w:rPr>
          <w:rFonts w:ascii="Arial" w:eastAsia="Arial" w:hAnsi="Arial" w:cs="Arial"/>
          <w:sz w:val="24"/>
          <w:szCs w:val="24"/>
        </w:rPr>
        <w:t>T</w:t>
      </w:r>
      <w:r w:rsidRPr="009451C1">
        <w:rPr>
          <w:rFonts w:ascii="Arial" w:eastAsia="Arial" w:hAnsi="Arial" w:cs="Arial"/>
          <w:sz w:val="24"/>
          <w:szCs w:val="24"/>
        </w:rPr>
        <w:t>here is an established s</w:t>
      </w:r>
      <w:r w:rsidR="006072AA" w:rsidRPr="009451C1">
        <w:rPr>
          <w:rFonts w:ascii="Arial" w:eastAsia="Arial" w:hAnsi="Arial" w:cs="Arial"/>
          <w:sz w:val="24"/>
          <w:szCs w:val="24"/>
        </w:rPr>
        <w:t>tudent group</w:t>
      </w:r>
      <w:r w:rsidR="00620E9B" w:rsidRPr="009451C1">
        <w:rPr>
          <w:rFonts w:ascii="Arial" w:eastAsia="Arial" w:hAnsi="Arial" w:cs="Arial"/>
          <w:sz w:val="24"/>
          <w:szCs w:val="24"/>
        </w:rPr>
        <w:t>/</w:t>
      </w:r>
      <w:r w:rsidR="005D2509" w:rsidRPr="009451C1">
        <w:rPr>
          <w:rFonts w:ascii="Arial" w:eastAsia="Arial" w:hAnsi="Arial" w:cs="Arial"/>
          <w:sz w:val="24"/>
          <w:szCs w:val="24"/>
        </w:rPr>
        <w:t xml:space="preserve"> </w:t>
      </w:r>
      <w:r w:rsidR="00620E9B" w:rsidRPr="009451C1">
        <w:rPr>
          <w:rFonts w:ascii="Arial" w:eastAsia="Arial" w:hAnsi="Arial" w:cs="Arial"/>
          <w:sz w:val="24"/>
          <w:szCs w:val="24"/>
        </w:rPr>
        <w:t>student involvement mechanism</w:t>
      </w:r>
      <w:r w:rsidR="006072AA" w:rsidRPr="009451C1">
        <w:rPr>
          <w:rFonts w:ascii="Arial" w:eastAsia="Arial" w:hAnsi="Arial" w:cs="Arial"/>
          <w:sz w:val="24"/>
          <w:szCs w:val="24"/>
        </w:rPr>
        <w:t xml:space="preserve"> which works with and </w:t>
      </w:r>
      <w:r w:rsidR="00A65D2E" w:rsidRPr="009451C1">
        <w:rPr>
          <w:rFonts w:ascii="Arial" w:eastAsia="Arial" w:hAnsi="Arial" w:cs="Arial"/>
          <w:sz w:val="24"/>
          <w:szCs w:val="24"/>
        </w:rPr>
        <w:t>challenges</w:t>
      </w:r>
      <w:r w:rsidR="006072AA" w:rsidRPr="009451C1">
        <w:rPr>
          <w:rFonts w:ascii="Arial" w:eastAsia="Arial" w:hAnsi="Arial" w:cs="Arial"/>
          <w:sz w:val="24"/>
          <w:szCs w:val="24"/>
        </w:rPr>
        <w:t xml:space="preserve"> staff in order to develop </w:t>
      </w:r>
      <w:r w:rsidR="006072AA" w:rsidRPr="009451C1">
        <w:rPr>
          <w:rFonts w:ascii="Arial" w:eastAsia="Arial" w:hAnsi="Arial" w:cs="Arial"/>
          <w:sz w:val="24"/>
          <w:szCs w:val="24"/>
        </w:rPr>
        <w:lastRenderedPageBreak/>
        <w:t xml:space="preserve">aspects of safeguarding </w:t>
      </w:r>
      <w:proofErr w:type="gramStart"/>
      <w:r w:rsidR="006072AA" w:rsidRPr="009451C1">
        <w:rPr>
          <w:rFonts w:ascii="Arial" w:eastAsia="Arial" w:hAnsi="Arial" w:cs="Arial"/>
          <w:sz w:val="24"/>
          <w:szCs w:val="24"/>
        </w:rPr>
        <w:t>e.g.</w:t>
      </w:r>
      <w:proofErr w:type="gramEnd"/>
      <w:r w:rsidR="006072AA" w:rsidRPr="009451C1">
        <w:rPr>
          <w:rFonts w:ascii="Arial" w:eastAsia="Arial" w:hAnsi="Arial" w:cs="Arial"/>
          <w:sz w:val="24"/>
          <w:szCs w:val="24"/>
        </w:rPr>
        <w:t xml:space="preserve"> through the curriculum, approaches and displays</w:t>
      </w:r>
      <w:r w:rsidR="004A1962">
        <w:rPr>
          <w:rFonts w:ascii="Arial" w:eastAsia="Arial" w:hAnsi="Arial" w:cs="Arial"/>
          <w:sz w:val="24"/>
          <w:szCs w:val="24"/>
        </w:rPr>
        <w:t>.</w:t>
      </w:r>
      <w:r w:rsidR="004A1962" w:rsidRPr="004A1962">
        <w:rPr>
          <w:rFonts w:ascii="Arial" w:eastAsia="Arial" w:hAnsi="Arial" w:cs="Arial"/>
          <w:color w:val="00B050"/>
          <w:sz w:val="24"/>
          <w:szCs w:val="24"/>
        </w:rPr>
        <w:t xml:space="preserve"> The School Council responsibilities also include safeguarding. School subscribes to Picture News which includes United Nations articles, British Value links and references to protected characteristics. </w:t>
      </w:r>
      <w:r w:rsidR="009208C6" w:rsidRPr="004A1962">
        <w:rPr>
          <w:rFonts w:ascii="Arial" w:eastAsia="Arial" w:hAnsi="Arial" w:cs="Arial"/>
          <w:color w:val="00B050"/>
          <w:sz w:val="24"/>
          <w:szCs w:val="24"/>
        </w:rPr>
        <w:t xml:space="preserve"> </w:t>
      </w:r>
      <w:r w:rsidR="009208C6" w:rsidRPr="004A1962">
        <w:rPr>
          <w:rFonts w:ascii="Arial" w:eastAsia="Arial" w:hAnsi="Arial" w:cs="Arial"/>
          <w:i/>
          <w:iCs/>
          <w:color w:val="00B050"/>
          <w:sz w:val="24"/>
          <w:szCs w:val="24"/>
        </w:rPr>
        <w:t xml:space="preserve"> </w:t>
      </w:r>
    </w:p>
    <w:p w14:paraId="5209F209" w14:textId="77777777" w:rsidR="009372E3" w:rsidRPr="009451C1" w:rsidRDefault="009372E3" w:rsidP="00EB36B0">
      <w:pPr>
        <w:pStyle w:val="ListParagraph1"/>
        <w:ind w:left="284" w:hanging="284"/>
        <w:jc w:val="both"/>
        <w:rPr>
          <w:rFonts w:ascii="Arial" w:eastAsia="Arial" w:hAnsi="Arial" w:cs="Arial"/>
          <w:color w:val="000000"/>
          <w:sz w:val="16"/>
          <w:szCs w:val="16"/>
        </w:rPr>
      </w:pPr>
    </w:p>
    <w:p w14:paraId="62971B62" w14:textId="406FEDB3" w:rsidR="009372E3" w:rsidRPr="009451C1" w:rsidRDefault="009372E3"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We consult with, listen and respond to pupils; our school’s arrangements for this </w:t>
      </w:r>
      <w:r w:rsidRPr="004A1962">
        <w:rPr>
          <w:rFonts w:ascii="Arial" w:eastAsia="Arial" w:hAnsi="Arial" w:cs="Arial"/>
          <w:color w:val="00B050"/>
          <w:sz w:val="24"/>
          <w:szCs w:val="24"/>
        </w:rPr>
        <w:t xml:space="preserve">are </w:t>
      </w:r>
      <w:r w:rsidR="004A1962" w:rsidRPr="004A1962">
        <w:rPr>
          <w:rFonts w:ascii="Arial" w:eastAsia="Arial" w:hAnsi="Arial" w:cs="Arial"/>
          <w:color w:val="00B050"/>
          <w:sz w:val="24"/>
          <w:szCs w:val="24"/>
        </w:rPr>
        <w:t>mainly through pupil questionnaires, school council meetings and our school worry box. Children are also aware that they can speak to a member of staff at any time. This message is emphasised in assemblies. Every child is encouraged to think of an adult that they would feel comfortable confiding in.</w:t>
      </w:r>
      <w:r w:rsidR="004A1962" w:rsidRPr="004A1962">
        <w:rPr>
          <w:rFonts w:ascii="Arial" w:eastAsia="Arial" w:hAnsi="Arial" w:cs="Arial"/>
          <w:i/>
          <w:color w:val="00B050"/>
          <w:sz w:val="24"/>
          <w:szCs w:val="24"/>
        </w:rPr>
        <w:t xml:space="preserve"> </w:t>
      </w: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6333B8F"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9208C6">
        <w:rPr>
          <w:rFonts w:ascii="Arial" w:eastAsia="Arial" w:hAnsi="Arial" w:cs="Arial"/>
          <w:color w:val="00B050"/>
        </w:rPr>
        <w:t>‘</w:t>
      </w:r>
      <w:r w:rsidR="00367CC4" w:rsidRPr="009208C6">
        <w:rPr>
          <w:rFonts w:ascii="Arial" w:eastAsia="Arial" w:hAnsi="Arial" w:cs="Arial"/>
          <w:color w:val="00B050"/>
        </w:rPr>
        <w:t xml:space="preserve">Threshold of </w:t>
      </w:r>
      <w:r w:rsidRPr="009208C6">
        <w:rPr>
          <w:rFonts w:ascii="Arial" w:eastAsia="Arial" w:hAnsi="Arial" w:cs="Arial"/>
          <w:color w:val="00B050"/>
        </w:rPr>
        <w:t>Need</w:t>
      </w:r>
      <w:r w:rsidR="00367CC4" w:rsidRPr="009208C6">
        <w:rPr>
          <w:rFonts w:ascii="Arial" w:eastAsia="Arial" w:hAnsi="Arial" w:cs="Arial"/>
          <w:color w:val="00B050"/>
        </w:rPr>
        <w:t xml:space="preserve"> Guidance</w:t>
      </w:r>
      <w:r w:rsidRPr="009208C6">
        <w:rPr>
          <w:rFonts w:ascii="Arial" w:eastAsia="Arial" w:hAnsi="Arial" w:cs="Arial"/>
          <w:color w:val="00B050"/>
        </w:rPr>
        <w:t xml:space="preserve">’ </w:t>
      </w:r>
      <w:r w:rsidRPr="009208C6">
        <w:rPr>
          <w:rFonts w:ascii="Arial" w:eastAsia="Arial" w:hAnsi="Arial" w:cs="Arial"/>
        </w:rPr>
        <w:t>and Child Protection procedures;</w:t>
      </w:r>
      <w:r w:rsidR="00D638F8" w:rsidRPr="009208C6">
        <w:rPr>
          <w:rFonts w:ascii="Arial" w:eastAsia="Arial" w:hAnsi="Arial" w:cs="Arial"/>
        </w:rPr>
        <w:t xml:space="preserve"> </w:t>
      </w:r>
      <w:r w:rsidR="00A9416C" w:rsidRPr="009208C6">
        <w:rPr>
          <w:rFonts w:ascii="Arial" w:hAnsi="Arial" w:cs="Arial"/>
          <w:color w:val="00B050"/>
        </w:rPr>
        <w:t xml:space="preserve">Right Help, Right Time - Delivering effective </w:t>
      </w:r>
      <w:proofErr w:type="gramStart"/>
      <w:r w:rsidR="00A9416C" w:rsidRPr="009208C6">
        <w:rPr>
          <w:rFonts w:ascii="Arial" w:hAnsi="Arial" w:cs="Arial"/>
          <w:color w:val="00B050"/>
        </w:rPr>
        <w:t>support  for</w:t>
      </w:r>
      <w:proofErr w:type="gramEnd"/>
      <w:r w:rsidR="00A9416C" w:rsidRPr="009208C6">
        <w:rPr>
          <w:rFonts w:ascii="Arial" w:hAnsi="Arial" w:cs="Arial"/>
          <w:color w:val="00B050"/>
        </w:rPr>
        <w:t xml:space="preserve"> children and families in Cheshire East, Multi Agency Threshold of Need Guidance </w:t>
      </w:r>
      <w:r w:rsidR="00321ACF" w:rsidRPr="009208C6">
        <w:rPr>
          <w:rFonts w:ascii="Arial" w:eastAsia="Arial" w:hAnsi="Arial" w:cs="Arial"/>
        </w:rPr>
        <w:t xml:space="preserve">– </w:t>
      </w:r>
      <w:r w:rsidR="009208C6">
        <w:rPr>
          <w:rFonts w:ascii="Arial" w:eastAsia="Arial" w:hAnsi="Arial" w:cs="Arial"/>
        </w:rPr>
        <w:t xml:space="preserve"> (see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20FEC6C5"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w:t>
      </w:r>
      <w:r w:rsidR="004A1962">
        <w:rPr>
          <w:rFonts w:ascii="Arial" w:eastAsia="Arial" w:hAnsi="Arial" w:cs="Arial"/>
          <w:sz w:val="24"/>
          <w:szCs w:val="24"/>
        </w:rPr>
        <w:t>,</w:t>
      </w:r>
      <w:r w:rsidR="00B403FC" w:rsidRPr="009451C1">
        <w:rPr>
          <w:rFonts w:ascii="Arial" w:eastAsia="Arial" w:hAnsi="Arial" w:cs="Arial"/>
          <w:sz w:val="24"/>
          <w:szCs w:val="24"/>
        </w:rPr>
        <w:t xml:space="preserve">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9208C6">
        <w:rPr>
          <w:rFonts w:ascii="Arial" w:hAnsi="Arial" w:cs="Arial"/>
          <w:color w:val="00B050"/>
          <w:sz w:val="24"/>
          <w:lang w:val="en"/>
        </w:rPr>
        <w:t>or has certain health needs</w:t>
      </w:r>
      <w:r w:rsidR="00D133F7" w:rsidRPr="009451C1">
        <w:rPr>
          <w:rFonts w:ascii="Arial" w:hAnsi="Arial" w:cs="Arial"/>
          <w:color w:val="00B050"/>
          <w:sz w:val="24"/>
          <w:lang w:val="en"/>
        </w:rPr>
        <w:t xml:space="preserve">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young </w:t>
      </w:r>
      <w:proofErr w:type="spellStart"/>
      <w:r w:rsidRPr="009451C1">
        <w:rPr>
          <w:rFonts w:ascii="Arial" w:hAnsi="Arial" w:cs="Arial"/>
          <w:sz w:val="24"/>
          <w:lang w:val="en"/>
        </w:rPr>
        <w:t>carer</w:t>
      </w:r>
      <w:proofErr w:type="spellEnd"/>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showing signs of being drawn into anti-social or criminal behaviour, including gang involvement and association with </w:t>
      </w:r>
      <w:proofErr w:type="spellStart"/>
      <w:r w:rsidRPr="009451C1">
        <w:rPr>
          <w:rFonts w:ascii="Arial" w:hAnsi="Arial" w:cs="Arial"/>
          <w:sz w:val="24"/>
          <w:lang w:val="en"/>
        </w:rPr>
        <w:t>organised</w:t>
      </w:r>
      <w:proofErr w:type="spellEnd"/>
      <w:r w:rsidRPr="009451C1">
        <w:rPr>
          <w:rFonts w:ascii="Arial" w:hAnsi="Arial" w:cs="Arial"/>
          <w:sz w:val="24"/>
          <w:lang w:val="en"/>
        </w:rPr>
        <w:t xml:space="preserve">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BF79F9">
        <w:rPr>
          <w:rFonts w:ascii="Arial" w:hAnsi="Arial" w:cs="Arial"/>
          <w:color w:val="00B050"/>
          <w:sz w:val="24"/>
          <w:lang w:val="en"/>
        </w:rPr>
        <w:t xml:space="preserve">sexual </w:t>
      </w:r>
      <w:r w:rsidRPr="00BF79F9">
        <w:rPr>
          <w:rFonts w:ascii="Arial" w:hAnsi="Arial" w:cs="Arial"/>
          <w:sz w:val="24"/>
          <w:lang w:val="en"/>
        </w:rPr>
        <w:t xml:space="preserve">or </w:t>
      </w:r>
      <w:r w:rsidR="00F40C11" w:rsidRPr="00BF79F9">
        <w:rPr>
          <w:rFonts w:ascii="Arial" w:hAnsi="Arial" w:cs="Arial"/>
          <w:color w:val="00B050"/>
          <w:sz w:val="24"/>
          <w:lang w:val="en"/>
        </w:rPr>
        <w:t>criminal</w:t>
      </w:r>
      <w:r w:rsidR="00F40C11" w:rsidRPr="00BF79F9">
        <w:rPr>
          <w:rFonts w:ascii="Arial" w:hAnsi="Arial" w:cs="Arial"/>
          <w:sz w:val="24"/>
          <w:lang w:val="en"/>
        </w:rPr>
        <w:t xml:space="preserve">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at risk of being </w:t>
      </w:r>
      <w:proofErr w:type="spellStart"/>
      <w:r w:rsidRPr="009451C1">
        <w:rPr>
          <w:rFonts w:ascii="Arial" w:hAnsi="Arial" w:cs="Arial"/>
          <w:sz w:val="24"/>
          <w:lang w:val="en"/>
        </w:rPr>
        <w:t>radicalised</w:t>
      </w:r>
      <w:proofErr w:type="spellEnd"/>
      <w:r w:rsidRPr="009451C1">
        <w:rPr>
          <w:rFonts w:ascii="Arial" w:hAnsi="Arial" w:cs="Arial"/>
          <w:sz w:val="24"/>
          <w:lang w:val="en"/>
        </w:rPr>
        <w:t xml:space="preserve">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in a family circumstance presenting challenges for the child, such as drug and alcohol misuse, adult mental health issues and domestic abuse</w:t>
      </w:r>
    </w:p>
    <w:p w14:paraId="2A90D1AE" w14:textId="5EC7BCC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BF79F9">
        <w:rPr>
          <w:rFonts w:ascii="Arial" w:hAnsi="Arial" w:cs="Arial"/>
          <w:color w:val="00B050"/>
          <w:sz w:val="24"/>
          <w:lang w:val="en"/>
        </w:rPr>
        <w:t xml:space="preserve">alcohol and other </w:t>
      </w:r>
      <w:r w:rsidRPr="00BF79F9">
        <w:rPr>
          <w:rFonts w:ascii="Arial" w:hAnsi="Arial" w:cs="Arial"/>
          <w:color w:val="00B050"/>
          <w:sz w:val="24"/>
          <w:lang w:val="en"/>
        </w:rPr>
        <w:t>drugs</w:t>
      </w:r>
      <w:r w:rsidR="001712CE" w:rsidRPr="00BF79F9">
        <w:rPr>
          <w:rFonts w:ascii="Arial" w:hAnsi="Arial" w:cs="Arial"/>
          <w:color w:val="00B050"/>
          <w:sz w:val="24"/>
          <w:lang w:val="en"/>
        </w:rPr>
        <w:t xml:space="preserve"> </w:t>
      </w:r>
      <w:r w:rsidRPr="00BF79F9">
        <w:rPr>
          <w:rFonts w:ascii="Arial" w:hAnsi="Arial" w:cs="Arial"/>
          <w:color w:val="00B050"/>
          <w:sz w:val="24"/>
          <w:lang w:val="en"/>
        </w:rPr>
        <w:t>themselves</w:t>
      </w:r>
      <w:r w:rsidR="001712CE" w:rsidRPr="009451C1">
        <w:rPr>
          <w:rFonts w:ascii="Arial" w:hAnsi="Arial" w:cs="Arial"/>
          <w:color w:val="00B050"/>
          <w:sz w:val="24"/>
          <w:lang w:val="en"/>
        </w:rPr>
        <w:t xml:space="preserve"> </w:t>
      </w:r>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has returned home to their family from care</w:t>
      </w:r>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lastRenderedPageBreak/>
        <w:t xml:space="preserve">is at risk </w:t>
      </w:r>
      <w:r w:rsidR="00AE61E5" w:rsidRPr="009451C1">
        <w:rPr>
          <w:rFonts w:ascii="Arial" w:hAnsi="Arial" w:cs="Arial"/>
          <w:sz w:val="24"/>
          <w:lang w:val="en"/>
        </w:rPr>
        <w:t>of ‘</w:t>
      </w:r>
      <w:proofErr w:type="spellStart"/>
      <w:r w:rsidR="00AE61E5" w:rsidRPr="009451C1">
        <w:rPr>
          <w:rFonts w:ascii="Arial" w:hAnsi="Arial" w:cs="Arial"/>
          <w:sz w:val="24"/>
          <w:lang w:val="en"/>
        </w:rPr>
        <w:t>honour</w:t>
      </w:r>
      <w:proofErr w:type="spellEnd"/>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BF79F9">
        <w:rPr>
          <w:rFonts w:ascii="Arial" w:hAnsi="Arial" w:cs="Arial"/>
          <w:color w:val="00B050"/>
          <w:sz w:val="24"/>
          <w:lang w:val="en"/>
        </w:rPr>
        <w:t>or</w:t>
      </w:r>
      <w:r w:rsidR="00D133F7" w:rsidRPr="009451C1">
        <w:rPr>
          <w:rFonts w:ascii="Arial" w:hAnsi="Arial" w:cs="Arial"/>
          <w:color w:val="00B050"/>
          <w:sz w:val="24"/>
          <w:lang w:val="en"/>
        </w:rPr>
        <w:t xml:space="preserve">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including persistent absences for part of the school day</w:t>
      </w:r>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9451C1" w:rsidRDefault="00B140ED" w:rsidP="00B140ED">
      <w:pPr>
        <w:autoSpaceDE w:val="0"/>
        <w:autoSpaceDN w:val="0"/>
        <w:adjustRightInd w:val="0"/>
        <w:spacing w:after="0" w:line="240" w:lineRule="auto"/>
        <w:jc w:val="both"/>
        <w:rPr>
          <w:rFonts w:ascii="Arial" w:eastAsiaTheme="minorHAnsi" w:hAnsi="Arial" w:cs="Arial"/>
          <w:color w:val="00B050"/>
          <w:sz w:val="24"/>
          <w:szCs w:val="24"/>
          <w:lang w:eastAsia="en-US"/>
        </w:rPr>
      </w:pPr>
      <w:r w:rsidRPr="00BF79F9">
        <w:rPr>
          <w:rFonts w:ascii="Arial" w:eastAsiaTheme="minorHAnsi" w:hAnsi="Arial" w:cs="Arial"/>
          <w:color w:val="00B050"/>
          <w:sz w:val="24"/>
          <w:szCs w:val="24"/>
          <w:lang w:eastAsia="en-US"/>
        </w:rPr>
        <w:t>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w:t>
      </w:r>
      <w:r w:rsidRPr="009451C1">
        <w:rPr>
          <w:rFonts w:ascii="Arial" w:eastAsiaTheme="minorHAnsi" w:hAnsi="Arial" w:cs="Arial"/>
          <w:color w:val="00B050"/>
          <w:sz w:val="24"/>
          <w:szCs w:val="24"/>
          <w:lang w:eastAsia="en-US"/>
        </w:rPr>
        <w:t xml:space="preserve">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7A2E5FED" w:rsidR="00332FAB" w:rsidRPr="00BF79F9" w:rsidRDefault="00332FAB" w:rsidP="00EB36B0">
      <w:pPr>
        <w:autoSpaceDE w:val="0"/>
        <w:autoSpaceDN w:val="0"/>
        <w:adjustRightInd w:val="0"/>
        <w:jc w:val="both"/>
        <w:rPr>
          <w:rFonts w:ascii="Arial" w:eastAsia="Arial" w:hAnsi="Arial" w:cs="Arial"/>
          <w:color w:val="FF0000"/>
          <w:sz w:val="24"/>
          <w:szCs w:val="24"/>
        </w:rPr>
      </w:pPr>
      <w:r w:rsidRPr="009451C1">
        <w:rPr>
          <w:rFonts w:ascii="Arial" w:eastAsia="Arial" w:hAnsi="Arial" w:cs="Arial"/>
          <w:sz w:val="24"/>
          <w:szCs w:val="24"/>
        </w:rPr>
        <w:t>Our school is an Operation Encompass school which means that we are able to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00C14C85" w:rsidRPr="009451C1">
        <w:rPr>
          <w:rFonts w:ascii="Arial" w:eastAsia="Arial" w:hAnsi="Arial" w:cs="Arial"/>
          <w:i/>
          <w:sz w:val="24"/>
          <w:szCs w:val="24"/>
        </w:rPr>
        <w:t xml:space="preserve"> </w:t>
      </w:r>
      <w:r w:rsidR="00495C39" w:rsidRPr="00495C39">
        <w:rPr>
          <w:rFonts w:ascii="Arial" w:eastAsia="Arial" w:hAnsi="Arial" w:cs="Arial"/>
          <w:color w:val="00B050"/>
          <w:sz w:val="24"/>
          <w:szCs w:val="24"/>
        </w:rPr>
        <w:t>Parents are invited to make use of our Breakfast Club or alternative timings to the school day can be arranged if found to be helpful. An EHA, Early Help Assessment may be written to support the family and organisations that can help are signposted.</w:t>
      </w:r>
      <w:r w:rsidR="00495C39" w:rsidRPr="00495C39">
        <w:rPr>
          <w:rFonts w:ascii="Arial" w:eastAsia="Arial" w:hAnsi="Arial" w:cs="Arial"/>
          <w:i/>
          <w:color w:val="00B050"/>
          <w:sz w:val="24"/>
          <w:szCs w:val="24"/>
        </w:rPr>
        <w:t xml:space="preserve"> </w:t>
      </w:r>
      <w:r w:rsidR="00B140ED" w:rsidRPr="00495C39">
        <w:rPr>
          <w:rFonts w:ascii="Arial" w:eastAsia="Arial" w:hAnsi="Arial" w:cs="Arial"/>
          <w:i/>
          <w:color w:val="00B050"/>
          <w:sz w:val="24"/>
          <w:szCs w:val="24"/>
        </w:rPr>
        <w:t xml:space="preserve"> </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 xml:space="preserve">onversation with the Designated Safeguarding </w:t>
      </w:r>
      <w:proofErr w:type="gramStart"/>
      <w:r w:rsidR="00DB3F26" w:rsidRPr="009451C1">
        <w:rPr>
          <w:rFonts w:ascii="Arial" w:eastAsia="Arial" w:hAnsi="Arial" w:cs="Arial"/>
          <w:sz w:val="24"/>
          <w:szCs w:val="24"/>
        </w:rPr>
        <w:t>L</w:t>
      </w:r>
      <w:r w:rsidRPr="009451C1">
        <w:rPr>
          <w:rFonts w:ascii="Arial" w:eastAsia="Arial" w:hAnsi="Arial" w:cs="Arial"/>
          <w:sz w:val="24"/>
          <w:szCs w:val="24"/>
        </w:rPr>
        <w:t>ead</w:t>
      </w:r>
      <w:proofErr w:type="gramEnd"/>
      <w:r w:rsidRPr="009451C1">
        <w:rPr>
          <w:rFonts w:ascii="Arial" w:eastAsia="Arial" w:hAnsi="Arial" w:cs="Arial"/>
          <w:sz w:val="24"/>
          <w:szCs w:val="24"/>
        </w:rPr>
        <w:t xml:space="preserve">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proofErr w:type="spellStart"/>
      <w:r w:rsidR="00DB3F26" w:rsidRPr="009451C1">
        <w:rPr>
          <w:rFonts w:ascii="Arial" w:eastAsia="Arial" w:hAnsi="Arial" w:cs="Arial"/>
          <w:sz w:val="24"/>
          <w:szCs w:val="24"/>
        </w:rPr>
        <w:t>ChECS</w:t>
      </w:r>
      <w:proofErr w:type="spellEnd"/>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9451C1"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BF79F9">
        <w:rPr>
          <w:rFonts w:ascii="Arial" w:eastAsiaTheme="minorHAnsi" w:hAnsi="Arial" w:cs="Arial"/>
          <w:color w:val="00B050"/>
          <w:sz w:val="24"/>
          <w:szCs w:val="24"/>
          <w:lang w:eastAsia="en-US"/>
        </w:rPr>
        <w:t>The pyramid of support</w:t>
      </w:r>
      <w:r w:rsidR="007E38B3" w:rsidRPr="00BF79F9">
        <w:rPr>
          <w:rFonts w:ascii="Arial" w:eastAsiaTheme="minorHAnsi" w:hAnsi="Arial" w:cs="Arial"/>
          <w:color w:val="00B050"/>
          <w:sz w:val="24"/>
          <w:szCs w:val="24"/>
          <w:lang w:eastAsia="en-US"/>
        </w:rPr>
        <w:t xml:space="preserve"> will help us to identify what </w:t>
      </w:r>
      <w:r w:rsidRPr="00BF79F9">
        <w:rPr>
          <w:rFonts w:ascii="Arial" w:eastAsiaTheme="minorHAnsi" w:hAnsi="Arial" w:cs="Arial"/>
          <w:color w:val="00B050"/>
          <w:sz w:val="24"/>
          <w:szCs w:val="24"/>
          <w:lang w:eastAsia="en-US"/>
        </w:rPr>
        <w:t>advice and</w:t>
      </w:r>
      <w:r w:rsidR="007E38B3" w:rsidRPr="00BF79F9">
        <w:rPr>
          <w:rFonts w:ascii="Arial" w:eastAsiaTheme="minorHAnsi" w:hAnsi="Arial" w:cs="Arial"/>
          <w:color w:val="00B050"/>
          <w:sz w:val="24"/>
          <w:szCs w:val="24"/>
          <w:lang w:eastAsia="en-US"/>
        </w:rPr>
        <w:t xml:space="preserve"> </w:t>
      </w:r>
      <w:r w:rsidRPr="00BF79F9">
        <w:rPr>
          <w:rFonts w:ascii="Arial" w:eastAsiaTheme="minorHAnsi" w:hAnsi="Arial" w:cs="Arial"/>
          <w:color w:val="00B050"/>
          <w:sz w:val="24"/>
          <w:szCs w:val="24"/>
          <w:lang w:eastAsia="en-US"/>
        </w:rPr>
        <w:t xml:space="preserve">guidance </w:t>
      </w:r>
      <w:r w:rsidR="007E38B3" w:rsidRPr="00BF79F9">
        <w:rPr>
          <w:rFonts w:ascii="Arial" w:eastAsiaTheme="minorHAnsi" w:hAnsi="Arial" w:cs="Arial"/>
          <w:color w:val="00B050"/>
          <w:sz w:val="24"/>
          <w:szCs w:val="24"/>
          <w:lang w:eastAsia="en-US"/>
        </w:rPr>
        <w:t>is available and who to</w:t>
      </w:r>
      <w:r w:rsidRPr="00BF79F9">
        <w:rPr>
          <w:rFonts w:ascii="Arial" w:eastAsiaTheme="minorHAnsi" w:hAnsi="Arial" w:cs="Arial"/>
          <w:color w:val="00B050"/>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697484" w:rsidRDefault="00B140ED" w:rsidP="007E38B3">
      <w:pPr>
        <w:pStyle w:val="Default"/>
        <w:jc w:val="both"/>
        <w:rPr>
          <w:rFonts w:ascii="Arial" w:hAnsi="Arial" w:cs="Arial"/>
          <w:color w:val="00B050"/>
        </w:rPr>
      </w:pPr>
      <w:r w:rsidRPr="009451C1">
        <w:rPr>
          <w:rFonts w:ascii="Arial" w:hAnsi="Arial" w:cs="Arial"/>
        </w:rPr>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BF79F9">
        <w:rPr>
          <w:rFonts w:ascii="Arial" w:eastAsia="Arial" w:hAnsi="Arial" w:cs="Arial"/>
        </w:rPr>
        <w:t xml:space="preserve">an </w:t>
      </w:r>
      <w:r w:rsidRPr="00BF79F9">
        <w:rPr>
          <w:rFonts w:ascii="Arial" w:eastAsia="Arial" w:hAnsi="Arial" w:cs="Arial"/>
          <w:color w:val="00B050"/>
        </w:rPr>
        <w:t xml:space="preserve">extra help plan or targeted </w:t>
      </w:r>
      <w:r w:rsidR="00711244" w:rsidRPr="00BF79F9">
        <w:rPr>
          <w:rFonts w:ascii="Arial" w:eastAsia="Arial" w:hAnsi="Arial" w:cs="Arial"/>
          <w:color w:val="00B050"/>
        </w:rPr>
        <w:t>help</w:t>
      </w:r>
      <w:r w:rsidRPr="00BF79F9">
        <w:rPr>
          <w:rFonts w:ascii="Arial" w:eastAsia="Arial" w:hAnsi="Arial" w:cs="Arial"/>
          <w:color w:val="00B050"/>
        </w:rPr>
        <w:t xml:space="preserve"> pla</w:t>
      </w:r>
      <w:r w:rsidR="00697484">
        <w:rPr>
          <w:rFonts w:ascii="Arial" w:eastAsia="Arial" w:hAnsi="Arial" w:cs="Arial"/>
          <w:color w:val="00B050"/>
        </w:rPr>
        <w:t>n,</w:t>
      </w:r>
      <w:r w:rsidR="00B403FC" w:rsidRPr="009451C1">
        <w:rPr>
          <w:rFonts w:ascii="Arial" w:eastAsia="Arial" w:hAnsi="Arial" w:cs="Arial"/>
        </w:rPr>
        <w:t xml:space="preserve"> all staff are aware of the relevant assessments </w:t>
      </w:r>
      <w:r w:rsidR="00D02071" w:rsidRPr="009451C1">
        <w:rPr>
          <w:rFonts w:ascii="Arial" w:eastAsia="Arial" w:hAnsi="Arial" w:cs="Arial"/>
        </w:rPr>
        <w:t xml:space="preserve">and appropriate support is given to them when they undertake an early help assessment. </w:t>
      </w:r>
      <w:r w:rsidR="006612C0" w:rsidRPr="009451C1">
        <w:rPr>
          <w:rFonts w:ascii="Arial" w:eastAsia="Arial" w:hAnsi="Arial" w:cs="Arial"/>
        </w:rPr>
        <w:t xml:space="preserve">   </w:t>
      </w:r>
      <w:r w:rsidR="006612C0" w:rsidRPr="00697484">
        <w:rPr>
          <w:rFonts w:ascii="Arial" w:hAnsi="Arial" w:cs="Arial"/>
          <w:color w:val="00B050"/>
        </w:rPr>
        <w:t xml:space="preserve">We have a suite of screening tools which may </w:t>
      </w:r>
      <w:r w:rsidR="006612C0" w:rsidRPr="00697484">
        <w:rPr>
          <w:rFonts w:ascii="Arial" w:hAnsi="Arial" w:cs="Arial"/>
          <w:color w:val="00B050"/>
        </w:rPr>
        <w:lastRenderedPageBreak/>
        <w:t xml:space="preserve">also help to identify the level of need, the best pathway of support, and the interventions you </w:t>
      </w:r>
      <w:r w:rsidR="007E38B3" w:rsidRPr="00697484">
        <w:rPr>
          <w:rFonts w:ascii="Arial" w:hAnsi="Arial" w:cs="Arial"/>
          <w:color w:val="00B050"/>
        </w:rPr>
        <w:t>c</w:t>
      </w:r>
      <w:r w:rsidR="006612C0" w:rsidRPr="00697484">
        <w:rPr>
          <w:rFonts w:ascii="Arial" w:hAnsi="Arial" w:cs="Arial"/>
          <w:color w:val="00B050"/>
        </w:rPr>
        <w:t xml:space="preserve">an </w:t>
      </w:r>
      <w:r w:rsidR="007E38B3" w:rsidRPr="00697484">
        <w:rPr>
          <w:rFonts w:ascii="Arial" w:hAnsi="Arial" w:cs="Arial"/>
          <w:color w:val="00B050"/>
        </w:rPr>
        <w:t xml:space="preserve">be </w:t>
      </w:r>
      <w:r w:rsidR="006612C0" w:rsidRPr="00697484">
        <w:rPr>
          <w:rFonts w:ascii="Arial" w:hAnsi="Arial" w:cs="Arial"/>
          <w:color w:val="00B050"/>
        </w:rPr>
        <w:t>provide</w:t>
      </w:r>
      <w:r w:rsidR="007E38B3" w:rsidRPr="00697484">
        <w:rPr>
          <w:rFonts w:ascii="Arial" w:hAnsi="Arial" w:cs="Arial"/>
          <w:color w:val="00B050"/>
        </w:rPr>
        <w:t>d</w:t>
      </w:r>
      <w:r w:rsidR="006612C0" w:rsidRPr="00697484">
        <w:rPr>
          <w:rFonts w:ascii="Arial" w:hAnsi="Arial" w:cs="Arial"/>
          <w:color w:val="00B050"/>
        </w:rPr>
        <w:t xml:space="preserve"> for children, young people and families. </w:t>
      </w:r>
    </w:p>
    <w:p w14:paraId="6D7E6D25" w14:textId="05C52856" w:rsidR="006612C0" w:rsidRPr="009451C1" w:rsidRDefault="00742787" w:rsidP="007E38B3">
      <w:pPr>
        <w:autoSpaceDE w:val="0"/>
        <w:autoSpaceDN w:val="0"/>
        <w:adjustRightInd w:val="0"/>
        <w:rPr>
          <w:rFonts w:ascii="Arial" w:eastAsia="Arial" w:hAnsi="Arial" w:cs="Arial"/>
          <w:sz w:val="24"/>
          <w:szCs w:val="24"/>
        </w:rPr>
      </w:pPr>
      <w:hyperlink r:id="rId24" w:history="1">
        <w:r w:rsidR="006612C0" w:rsidRPr="00697484">
          <w:rPr>
            <w:rStyle w:val="Hyperlink"/>
            <w:rFonts w:ascii="Arial" w:eastAsia="Arial" w:hAnsi="Arial" w:cs="Arial"/>
            <w:sz w:val="24"/>
            <w:szCs w:val="24"/>
          </w:rPr>
          <w:t>cescp.org.uk/docs/multi-agency-toolkit/ce-scp-multi-agency-toolkit-final-oct-2021.docx</w:t>
        </w:r>
      </w:hyperlink>
    </w:p>
    <w:p w14:paraId="24AF8E2B" w14:textId="77777777" w:rsidR="00697484" w:rsidRDefault="00F845F8" w:rsidP="00697484">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6B40A6">
        <w:rPr>
          <w:rFonts w:ascii="Arial" w:eastAsiaTheme="minorHAnsi" w:hAnsi="Arial" w:cs="Arial"/>
          <w:color w:val="00B050"/>
          <w:sz w:val="24"/>
          <w:szCs w:val="24"/>
          <w:lang w:eastAsia="en-US"/>
        </w:rPr>
        <w:t xml:space="preserve">Concerns assessed as being at </w:t>
      </w:r>
      <w:r w:rsidRPr="006B40A6">
        <w:rPr>
          <w:rFonts w:ascii="Arial" w:eastAsiaTheme="minorHAnsi" w:hAnsi="Arial" w:cs="Arial"/>
          <w:b/>
          <w:bCs/>
          <w:color w:val="00B050"/>
          <w:sz w:val="24"/>
          <w:szCs w:val="24"/>
          <w:lang w:eastAsia="en-US"/>
        </w:rPr>
        <w:t xml:space="preserve">lower tier Targeted Help </w:t>
      </w:r>
      <w:r w:rsidRPr="006B40A6">
        <w:rPr>
          <w:rFonts w:ascii="Arial" w:eastAsiaTheme="minorHAnsi" w:hAnsi="Arial" w:cs="Arial"/>
          <w:color w:val="00B050"/>
          <w:sz w:val="24"/>
          <w:szCs w:val="24"/>
          <w:lang w:eastAsia="en-US"/>
        </w:rPr>
        <w:t xml:space="preserve">level for complex early help concerns will be triaged and managed by the </w:t>
      </w:r>
      <w:r w:rsidRPr="006B40A6">
        <w:rPr>
          <w:rFonts w:ascii="Arial" w:eastAsiaTheme="minorHAnsi" w:hAnsi="Arial" w:cs="Arial"/>
          <w:b/>
          <w:bCs/>
          <w:color w:val="00B050"/>
          <w:sz w:val="24"/>
          <w:szCs w:val="24"/>
          <w:lang w:eastAsia="en-US"/>
        </w:rPr>
        <w:t>Family Help front door.</w:t>
      </w:r>
      <w:r w:rsidRPr="009451C1">
        <w:rPr>
          <w:rFonts w:ascii="Arial" w:eastAsiaTheme="minorHAnsi" w:hAnsi="Arial" w:cs="Arial"/>
          <w:b/>
          <w:bCs/>
          <w:color w:val="00B050"/>
          <w:sz w:val="24"/>
          <w:szCs w:val="24"/>
          <w:lang w:eastAsia="en-US"/>
        </w:rPr>
        <w:t xml:space="preserve">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5025954E" w:rsidR="00DF09AD" w:rsidRPr="009451C1" w:rsidRDefault="00DF09AD" w:rsidP="00EB36B0">
      <w:pPr>
        <w:pStyle w:val="ListParagraph1"/>
        <w:autoSpaceDE w:val="0"/>
        <w:autoSpaceDN w:val="0"/>
        <w:adjustRightInd w:val="0"/>
        <w:ind w:left="0"/>
        <w:jc w:val="both"/>
        <w:rPr>
          <w:rFonts w:ascii="Arial" w:eastAsia="Arial" w:hAnsi="Arial" w:cs="Arial"/>
          <w:i/>
          <w:color w:val="FF0000"/>
          <w:sz w:val="24"/>
          <w:szCs w:val="24"/>
        </w:rPr>
      </w:pPr>
      <w:r w:rsidRPr="009451C1">
        <w:rPr>
          <w:rFonts w:ascii="Arial" w:eastAsia="Arial" w:hAnsi="Arial" w:cs="Arial"/>
          <w:color w:val="000000"/>
          <w:sz w:val="24"/>
          <w:szCs w:val="24"/>
        </w:rPr>
        <w:t xml:space="preserve">There is adequate signposting to external sources of support and advice for staff, parents and pupils </w:t>
      </w:r>
      <w:r w:rsidR="00495C39" w:rsidRPr="00882A49">
        <w:rPr>
          <w:rFonts w:ascii="Arial" w:eastAsia="Arial" w:hAnsi="Arial" w:cs="Arial"/>
          <w:sz w:val="24"/>
          <w:szCs w:val="24"/>
        </w:rPr>
        <w:t>through poster</w:t>
      </w:r>
      <w:r w:rsidR="00495C39">
        <w:rPr>
          <w:rFonts w:ascii="Arial" w:eastAsia="Arial" w:hAnsi="Arial" w:cs="Arial"/>
          <w:sz w:val="24"/>
          <w:szCs w:val="24"/>
        </w:rPr>
        <w:t>s</w:t>
      </w:r>
      <w:r w:rsidR="00495C39" w:rsidRPr="00882A49">
        <w:rPr>
          <w:rFonts w:ascii="Arial" w:eastAsia="Arial" w:hAnsi="Arial" w:cs="Arial"/>
          <w:sz w:val="24"/>
          <w:szCs w:val="24"/>
        </w:rPr>
        <w:t xml:space="preserve"> located around the school</w:t>
      </w:r>
      <w:r w:rsidR="00495C39">
        <w:rPr>
          <w:rFonts w:ascii="Arial" w:eastAsia="Arial" w:hAnsi="Arial" w:cs="Arial"/>
          <w:sz w:val="24"/>
          <w:szCs w:val="24"/>
        </w:rPr>
        <w:t xml:space="preserve">, outside on the message board, in </w:t>
      </w:r>
      <w:proofErr w:type="spellStart"/>
      <w:r w:rsidR="00495C39">
        <w:rPr>
          <w:rFonts w:ascii="Arial" w:eastAsia="Arial" w:hAnsi="Arial" w:cs="Arial"/>
          <w:sz w:val="24"/>
          <w:szCs w:val="24"/>
        </w:rPr>
        <w:t>newletters</w:t>
      </w:r>
      <w:proofErr w:type="spellEnd"/>
      <w:r w:rsidR="00495C39" w:rsidRPr="00882A49">
        <w:rPr>
          <w:rFonts w:ascii="Arial" w:eastAsia="Arial" w:hAnsi="Arial" w:cs="Arial"/>
          <w:sz w:val="24"/>
          <w:szCs w:val="24"/>
        </w:rPr>
        <w:t xml:space="preserve"> and on the school website.</w:t>
      </w:r>
      <w:r w:rsidR="00495C39" w:rsidRPr="009451C1">
        <w:rPr>
          <w:rFonts w:ascii="Arial" w:eastAsia="Arial" w:hAnsi="Arial" w:cs="Arial"/>
          <w:i/>
          <w:color w:val="FF0000"/>
          <w:sz w:val="24"/>
          <w:szCs w:val="24"/>
        </w:rPr>
        <w:t xml:space="preserve"> </w:t>
      </w:r>
      <w:r w:rsidRPr="009451C1">
        <w:rPr>
          <w:rFonts w:ascii="Arial" w:eastAsia="Arial" w:hAnsi="Arial" w:cs="Arial"/>
          <w:i/>
          <w:color w:val="FF0000"/>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3A9F4223" w:rsidR="007B2A88" w:rsidRPr="009451C1" w:rsidRDefault="006B052B" w:rsidP="00B34B17">
      <w:pPr>
        <w:spacing w:after="0"/>
        <w:jc w:val="both"/>
        <w:rPr>
          <w:rStyle w:val="Hyperlink"/>
          <w:rFonts w:ascii="Arial" w:hAnsi="Arial" w:cs="Arial"/>
          <w:sz w:val="24"/>
          <w:szCs w:val="24"/>
        </w:rPr>
      </w:pPr>
      <w:r w:rsidRPr="009451C1">
        <w:rPr>
          <w:rFonts w:ascii="Arial" w:eastAsia="Arial" w:hAnsi="Arial" w:cs="Arial"/>
          <w:color w:val="000000"/>
          <w:sz w:val="24"/>
          <w:szCs w:val="24"/>
        </w:rPr>
        <w:t xml:space="preserve">In our school we ensure that we follow </w:t>
      </w:r>
      <w:hyperlink r:id="rId25" w:history="1">
        <w:r w:rsidRPr="00764939">
          <w:rPr>
            <w:rStyle w:val="Hyperlink"/>
            <w:rFonts w:ascii="Arial" w:eastAsia="Arial" w:hAnsi="Arial" w:cs="Arial"/>
            <w:color w:val="auto"/>
            <w:sz w:val="24"/>
            <w:szCs w:val="24"/>
            <w:u w:val="none"/>
          </w:rPr>
          <w:t xml:space="preserve">Cheshire East’s Multi-agency </w:t>
        </w:r>
        <w:proofErr w:type="gramStart"/>
        <w:r w:rsidRPr="00764939">
          <w:rPr>
            <w:rStyle w:val="Hyperlink"/>
            <w:rFonts w:ascii="Arial" w:eastAsia="Arial" w:hAnsi="Arial" w:cs="Arial"/>
            <w:color w:val="auto"/>
            <w:sz w:val="24"/>
            <w:szCs w:val="24"/>
            <w:u w:val="none"/>
          </w:rPr>
          <w:t xml:space="preserve">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proofErr w:type="gramEnd"/>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where the standards are not being met.</w:t>
      </w:r>
      <w:r w:rsidR="007B2A88" w:rsidRPr="009451C1">
        <w:rPr>
          <w:rFonts w:ascii="Arial" w:eastAsiaTheme="minorHAnsi" w:hAnsi="Arial" w:cs="Arial"/>
          <w:sz w:val="24"/>
          <w:szCs w:val="24"/>
          <w:lang w:eastAsia="en-US"/>
        </w:rPr>
        <w:t xml:space="preserve"> The Headteacher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6" w:history="1">
        <w:r w:rsidR="007B2A88" w:rsidRPr="00697484">
          <w:rPr>
            <w:rStyle w:val="Hyperlink"/>
            <w:rFonts w:ascii="Arial" w:hAnsi="Arial" w:cs="Arial"/>
            <w:sz w:val="24"/>
            <w:szCs w:val="24"/>
          </w:rPr>
          <w:t>Escalation (cescp.org.uk)</w:t>
        </w:r>
      </w:hyperlink>
      <w:r w:rsidR="007B2A88" w:rsidRPr="00697484">
        <w:rPr>
          <w:rStyle w:val="Hyperlink"/>
          <w:rFonts w:ascii="Arial" w:hAnsi="Arial" w:cs="Arial"/>
          <w:sz w:val="24"/>
          <w:szCs w:val="24"/>
        </w:rPr>
        <w:t>.</w:t>
      </w:r>
      <w:r w:rsidR="001F02A7" w:rsidRPr="009451C1">
        <w:rPr>
          <w:rStyle w:val="Hyperlink"/>
          <w:rFonts w:ascii="Arial" w:hAnsi="Arial" w:cs="Arial"/>
          <w:sz w:val="24"/>
          <w:szCs w:val="24"/>
        </w:rPr>
        <w:t xml:space="preserve">  </w:t>
      </w:r>
    </w:p>
    <w:p w14:paraId="2F2301DB" w14:textId="77777777" w:rsidR="00B519EA" w:rsidRPr="009451C1" w:rsidRDefault="00B519EA" w:rsidP="00EB36B0">
      <w:pPr>
        <w:autoSpaceDE w:val="0"/>
        <w:autoSpaceDN w:val="0"/>
        <w:adjustRightInd w:val="0"/>
        <w:jc w:val="both"/>
        <w:rPr>
          <w:rFonts w:ascii="Arial" w:eastAsia="Arial" w:hAnsi="Arial" w:cs="Arial"/>
          <w:b/>
          <w:bCs/>
          <w:color w:val="000000"/>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697484">
        <w:rPr>
          <w:rFonts w:ascii="Arial" w:eastAsia="Arial" w:hAnsi="Arial" w:cs="Arial"/>
          <w:color w:val="00B050"/>
          <w:sz w:val="24"/>
          <w:szCs w:val="24"/>
        </w:rPr>
        <w:t>Cheshire East’s “Recording and Rep</w:t>
      </w:r>
      <w:r w:rsidR="006A2FD9" w:rsidRPr="00697484">
        <w:rPr>
          <w:rFonts w:ascii="Arial" w:eastAsia="Arial" w:hAnsi="Arial" w:cs="Arial"/>
          <w:color w:val="00B050"/>
          <w:sz w:val="24"/>
          <w:szCs w:val="24"/>
        </w:rPr>
        <w:t xml:space="preserve">orting Guidance” </w:t>
      </w:r>
      <w:r w:rsidR="00223077" w:rsidRPr="00697484">
        <w:rPr>
          <w:rFonts w:ascii="Arial" w:eastAsia="Arial" w:hAnsi="Arial" w:cs="Arial"/>
          <w:color w:val="00B050"/>
          <w:sz w:val="24"/>
          <w:szCs w:val="24"/>
        </w:rPr>
        <w:t>202</w:t>
      </w:r>
      <w:r w:rsidR="00D663F8" w:rsidRPr="00697484">
        <w:rPr>
          <w:rFonts w:ascii="Arial" w:eastAsia="Arial" w:hAnsi="Arial" w:cs="Arial"/>
          <w:color w:val="00B050"/>
          <w:sz w:val="24"/>
          <w:szCs w:val="24"/>
        </w:rPr>
        <w:t>3</w:t>
      </w:r>
      <w:r w:rsidRPr="00697484">
        <w:rPr>
          <w:rFonts w:ascii="Arial" w:eastAsia="Arial" w:hAnsi="Arial" w:cs="Arial"/>
          <w:sz w:val="24"/>
          <w:szCs w:val="24"/>
        </w:rPr>
        <w:t>;</w:t>
      </w:r>
      <w:r w:rsidRPr="00697484">
        <w:rPr>
          <w:rFonts w:ascii="Arial" w:eastAsia="Arial" w:hAnsi="Arial" w:cs="Arial"/>
          <w:color w:val="000000"/>
          <w:sz w:val="24"/>
          <w:szCs w:val="24"/>
        </w:rPr>
        <w:t xml:space="preserve">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listen rather than directly question, remain calm</w:t>
      </w:r>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stop a child who is recalling significant events</w:t>
      </w:r>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ask a child if they are being abused</w:t>
      </w:r>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avoid coaching/prompting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undress a child to physically examine them</w:t>
      </w:r>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support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9451C1">
        <w:rPr>
          <w:rFonts w:ascii="Arial" w:eastAsia="Arial" w:hAnsi="Arial" w:cs="Arial"/>
          <w:b/>
          <w:color w:val="0070C0"/>
          <w:sz w:val="24"/>
          <w:szCs w:val="24"/>
        </w:rPr>
        <w:t>T</w:t>
      </w:r>
      <w:r w:rsidRPr="009451C1">
        <w:rPr>
          <w:rFonts w:ascii="Arial" w:eastAsia="Arial" w:hAnsi="Arial" w:cs="Arial"/>
          <w:color w:val="0070C0"/>
          <w:sz w:val="24"/>
          <w:szCs w:val="24"/>
        </w:rPr>
        <w:t xml:space="preserve">ell me what you mean by that, </w:t>
      </w:r>
      <w:proofErr w:type="gramStart"/>
      <w:r w:rsidRPr="009451C1">
        <w:rPr>
          <w:rFonts w:ascii="Arial" w:eastAsia="Arial" w:hAnsi="Arial" w:cs="Arial"/>
          <w:b/>
          <w:color w:val="0070C0"/>
          <w:sz w:val="24"/>
          <w:szCs w:val="24"/>
        </w:rPr>
        <w:t>E</w:t>
      </w:r>
      <w:r w:rsidRPr="009451C1">
        <w:rPr>
          <w:rFonts w:ascii="Arial" w:eastAsia="Arial" w:hAnsi="Arial" w:cs="Arial"/>
          <w:color w:val="0070C0"/>
          <w:sz w:val="24"/>
          <w:szCs w:val="24"/>
        </w:rPr>
        <w:t>xplain</w:t>
      </w:r>
      <w:proofErr w:type="gramEnd"/>
      <w:r w:rsidRPr="009451C1">
        <w:rPr>
          <w:rFonts w:ascii="Arial" w:eastAsia="Arial" w:hAnsi="Arial" w:cs="Arial"/>
          <w:color w:val="0070C0"/>
          <w:sz w:val="24"/>
          <w:szCs w:val="24"/>
        </w:rPr>
        <w:t xml:space="preserve"> what you mean by that, </w:t>
      </w:r>
      <w:r w:rsidRPr="009451C1">
        <w:rPr>
          <w:rFonts w:ascii="Arial" w:eastAsia="Arial" w:hAnsi="Arial" w:cs="Arial"/>
          <w:b/>
          <w:color w:val="0070C0"/>
          <w:sz w:val="24"/>
          <w:szCs w:val="24"/>
        </w:rPr>
        <w:t>D</w:t>
      </w:r>
      <w:r w:rsidRPr="009451C1">
        <w:rPr>
          <w:rFonts w:ascii="Arial" w:eastAsia="Arial" w:hAnsi="Arial" w:cs="Arial"/>
          <w:color w:val="0070C0"/>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in the majority of situations; the Designated Safeguarding Lead will 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suspected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suspected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suspected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1" w:name="_Hlk111032074"/>
      <w:r w:rsidRPr="009451C1">
        <w:rPr>
          <w:rFonts w:ascii="Arial" w:eastAsiaTheme="minorHAnsi" w:hAnsi="Arial" w:cs="Arial"/>
          <w:sz w:val="24"/>
          <w:szCs w:val="24"/>
          <w:lang w:eastAsia="en-US"/>
        </w:rPr>
        <w:t xml:space="preserve">is suspected </w:t>
      </w:r>
      <w:bookmarkEnd w:id="1"/>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suspected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is a possibility/is suspected</w:t>
      </w:r>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Extremism or radicalisation is suspected</w:t>
      </w:r>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County Lines activities are suspected</w:t>
      </w:r>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 xml:space="preserve">For </w:t>
      </w:r>
      <w:r w:rsidR="00697484" w:rsidRPr="00697484">
        <w:rPr>
          <w:rFonts w:ascii="Arial" w:eastAsiaTheme="minorHAnsi" w:hAnsi="Arial" w:cs="Arial"/>
          <w:color w:val="00B050"/>
          <w:sz w:val="24"/>
          <w:szCs w:val="24"/>
          <w:lang w:eastAsia="en-US"/>
        </w:rPr>
        <w:t>non-urgent</w:t>
      </w:r>
      <w:r w:rsidRPr="00697484">
        <w:rPr>
          <w:rFonts w:ascii="Arial" w:eastAsiaTheme="minorHAnsi" w:hAnsi="Arial" w:cs="Arial"/>
          <w:color w:val="00B050"/>
          <w:sz w:val="24"/>
          <w:szCs w:val="24"/>
          <w:lang w:eastAsia="en-US"/>
        </w:rPr>
        <w:t xml:space="preserve"> contact for a referral or request to the front door, the </w:t>
      </w:r>
      <w:r w:rsidRPr="00697484">
        <w:rPr>
          <w:rFonts w:ascii="Arial" w:eastAsiaTheme="minorHAnsi" w:hAnsi="Arial" w:cs="Arial"/>
          <w:b/>
          <w:bCs/>
          <w:color w:val="00B050"/>
          <w:sz w:val="24"/>
          <w:szCs w:val="24"/>
          <w:lang w:eastAsia="en-US"/>
        </w:rPr>
        <w:t xml:space="preserve">appropriate portal form </w:t>
      </w:r>
      <w:r w:rsidRPr="00697484">
        <w:rPr>
          <w:rFonts w:ascii="Arial" w:eastAsiaTheme="minorHAnsi" w:hAnsi="Arial" w:cs="Arial"/>
          <w:color w:val="00B050"/>
          <w:sz w:val="24"/>
          <w:szCs w:val="24"/>
          <w:lang w:eastAsia="en-US"/>
        </w:rPr>
        <w:t xml:space="preserve">needs to be completed.  There is one for children’s social care where you </w:t>
      </w:r>
      <w:r w:rsidRPr="00697484">
        <w:rPr>
          <w:rFonts w:ascii="Arial" w:eastAsiaTheme="minorHAnsi" w:hAnsi="Arial" w:cs="Arial"/>
          <w:color w:val="00B050"/>
          <w:sz w:val="24"/>
          <w:szCs w:val="24"/>
          <w:lang w:eastAsia="en-US"/>
        </w:rPr>
        <w:lastRenderedPageBreak/>
        <w:t>feel the child / young person has reached their threshold for support (</w:t>
      </w:r>
      <w:r w:rsidRPr="00697484">
        <w:rPr>
          <w:rFonts w:ascii="Arial" w:eastAsiaTheme="minorHAnsi" w:hAnsi="Arial" w:cs="Arial"/>
          <w:b/>
          <w:bCs/>
          <w:color w:val="00B050"/>
          <w:sz w:val="24"/>
          <w:szCs w:val="24"/>
          <w:lang w:eastAsia="en-US"/>
        </w:rPr>
        <w:t>upper tier Targeted Help and Statutory / Specialist Help</w:t>
      </w:r>
      <w:r w:rsidRPr="00697484">
        <w:rPr>
          <w:rFonts w:ascii="Arial" w:eastAsiaTheme="minorHAnsi" w:hAnsi="Arial" w:cs="Arial"/>
          <w:color w:val="00B050"/>
          <w:sz w:val="24"/>
          <w:szCs w:val="24"/>
          <w:lang w:eastAsia="en-US"/>
        </w:rPr>
        <w:t>).</w:t>
      </w:r>
    </w:p>
    <w:p w14:paraId="1A3AB033" w14:textId="74445187" w:rsidR="00F845F8" w:rsidRPr="00697484" w:rsidRDefault="00F845F8" w:rsidP="00F845F8">
      <w:pPr>
        <w:autoSpaceDE w:val="0"/>
        <w:autoSpaceDN w:val="0"/>
        <w:adjustRightInd w:val="0"/>
        <w:spacing w:after="0" w:line="240" w:lineRule="auto"/>
        <w:jc w:val="both"/>
        <w:rPr>
          <w:rFonts w:ascii="Arial" w:eastAsiaTheme="minorHAnsi" w:hAnsi="Arial" w:cs="Arial"/>
          <w:color w:val="00B050"/>
          <w:sz w:val="24"/>
          <w:szCs w:val="24"/>
          <w:lang w:eastAsia="en-US"/>
        </w:rPr>
      </w:pPr>
    </w:p>
    <w:p w14:paraId="7A9283F5" w14:textId="5C0454D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b/>
          <w:bCs/>
          <w:color w:val="00B050"/>
          <w:sz w:val="24"/>
          <w:szCs w:val="24"/>
          <w:lang w:eastAsia="en-US"/>
        </w:rPr>
        <w:t>Phone –</w:t>
      </w:r>
      <w:r w:rsidRPr="00697484">
        <w:rPr>
          <w:rFonts w:ascii="Arial" w:eastAsiaTheme="minorHAnsi" w:hAnsi="Arial" w:cs="Arial"/>
          <w:color w:val="00B050"/>
          <w:sz w:val="24"/>
          <w:szCs w:val="24"/>
          <w:lang w:eastAsia="en-US"/>
        </w:rPr>
        <w:t xml:space="preserve"> Immediate Safeguarding concerns: </w:t>
      </w:r>
    </w:p>
    <w:p w14:paraId="61DD5207" w14:textId="77777777"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0300 123 5012</w:t>
      </w:r>
    </w:p>
    <w:p w14:paraId="02A0B27C" w14:textId="105246D2" w:rsidR="00F67064" w:rsidRPr="00697484" w:rsidRDefault="00F67064" w:rsidP="00F67064">
      <w:pPr>
        <w:autoSpaceDE w:val="0"/>
        <w:autoSpaceDN w:val="0"/>
        <w:adjustRightInd w:val="0"/>
        <w:spacing w:after="0" w:line="240" w:lineRule="auto"/>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Option 3 –</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Cheshire East Consultation Service (</w:t>
      </w:r>
      <w:proofErr w:type="spellStart"/>
      <w:r w:rsidRPr="00697484">
        <w:rPr>
          <w:rFonts w:ascii="Arial" w:eastAsiaTheme="minorHAnsi" w:hAnsi="Arial" w:cs="Arial"/>
          <w:color w:val="00B050"/>
          <w:sz w:val="24"/>
          <w:szCs w:val="24"/>
          <w:lang w:eastAsia="en-US"/>
        </w:rPr>
        <w:t>ChECS</w:t>
      </w:r>
      <w:proofErr w:type="spellEnd"/>
      <w:r w:rsidRPr="00697484">
        <w:rPr>
          <w:rFonts w:ascii="Arial" w:eastAsiaTheme="minorHAnsi" w:hAnsi="Arial" w:cs="Arial"/>
          <w:color w:val="00B050"/>
          <w:sz w:val="24"/>
          <w:szCs w:val="24"/>
          <w:lang w:eastAsia="en-US"/>
        </w:rPr>
        <w:t>)</w:t>
      </w:r>
    </w:p>
    <w:p w14:paraId="7BF8A6BE" w14:textId="3F73998A" w:rsidR="00F67064" w:rsidRPr="00697484" w:rsidRDefault="00F67064" w:rsidP="00F67064">
      <w:pPr>
        <w:autoSpaceDE w:val="0"/>
        <w:autoSpaceDN w:val="0"/>
        <w:adjustRightInd w:val="0"/>
        <w:spacing w:after="0" w:line="240" w:lineRule="auto"/>
        <w:jc w:val="both"/>
        <w:rPr>
          <w:rFonts w:ascii="Arial" w:eastAsiaTheme="minorHAnsi" w:hAnsi="Arial" w:cs="Arial"/>
          <w:color w:val="00B050"/>
          <w:sz w:val="24"/>
          <w:szCs w:val="24"/>
          <w:lang w:eastAsia="en-US"/>
        </w:rPr>
      </w:pPr>
      <w:r w:rsidRPr="00697484">
        <w:rPr>
          <w:rFonts w:ascii="Arial" w:eastAsiaTheme="minorHAnsi" w:hAnsi="Arial" w:cs="Arial"/>
          <w:color w:val="00B050"/>
          <w:sz w:val="24"/>
          <w:szCs w:val="24"/>
          <w:lang w:eastAsia="en-US"/>
        </w:rPr>
        <w:t>Choose Option 2 –</w:t>
      </w:r>
      <w:r w:rsidR="00697484" w:rsidRPr="00697484">
        <w:rPr>
          <w:rFonts w:ascii="Arial" w:eastAsiaTheme="minorHAnsi" w:hAnsi="Arial" w:cs="Arial"/>
          <w:color w:val="00B050"/>
          <w:sz w:val="24"/>
          <w:szCs w:val="24"/>
          <w:lang w:eastAsia="en-US"/>
        </w:rPr>
        <w:t xml:space="preserve"> </w:t>
      </w:r>
      <w:proofErr w:type="spellStart"/>
      <w:r w:rsidRPr="00697484">
        <w:rPr>
          <w:rFonts w:ascii="Arial" w:eastAsiaTheme="minorHAnsi" w:hAnsi="Arial" w:cs="Arial"/>
          <w:color w:val="00B050"/>
          <w:sz w:val="24"/>
          <w:szCs w:val="24"/>
          <w:lang w:eastAsia="en-US"/>
        </w:rPr>
        <w:t>ChECS</w:t>
      </w:r>
      <w:proofErr w:type="spellEnd"/>
      <w:r w:rsidRPr="00697484">
        <w:rPr>
          <w:rFonts w:ascii="Arial" w:eastAsiaTheme="minorHAnsi" w:hAnsi="Arial" w:cs="Arial"/>
          <w:color w:val="00B050"/>
          <w:sz w:val="24"/>
          <w:szCs w:val="24"/>
          <w:lang w:eastAsia="en-US"/>
        </w:rPr>
        <w:t xml:space="preserve"> / Immediate Safeguarding concerns</w:t>
      </w:r>
    </w:p>
    <w:p w14:paraId="02F13188" w14:textId="46376BD2" w:rsidR="00312DD7" w:rsidRPr="00697484"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697484">
        <w:rPr>
          <w:rFonts w:ascii="Arial" w:eastAsiaTheme="minorHAnsi" w:hAnsi="Arial" w:cs="Arial"/>
          <w:color w:val="00B050"/>
          <w:sz w:val="24"/>
          <w:szCs w:val="24"/>
          <w:lang w:eastAsia="en-US"/>
        </w:rPr>
        <w:t xml:space="preserve">Anything you submit to </w:t>
      </w:r>
      <w:proofErr w:type="spellStart"/>
      <w:r w:rsidRPr="00697484">
        <w:rPr>
          <w:rFonts w:ascii="Arial" w:eastAsiaTheme="minorHAnsi" w:hAnsi="Arial" w:cs="Arial"/>
          <w:color w:val="00B050"/>
          <w:sz w:val="24"/>
          <w:szCs w:val="24"/>
          <w:lang w:eastAsia="en-US"/>
        </w:rPr>
        <w:t>ChECS</w:t>
      </w:r>
      <w:proofErr w:type="spellEnd"/>
      <w:r w:rsidRPr="00697484">
        <w:rPr>
          <w:rFonts w:ascii="Arial" w:eastAsiaTheme="minorHAnsi" w:hAnsi="Arial" w:cs="Arial"/>
          <w:color w:val="00B050"/>
          <w:sz w:val="24"/>
          <w:szCs w:val="24"/>
          <w:lang w:eastAsia="en-US"/>
        </w:rPr>
        <w:t xml:space="preserve"> that is deemed as meeting threshold for social care will be processed within either </w:t>
      </w:r>
      <w:r w:rsidR="00697484" w:rsidRPr="00697484">
        <w:rPr>
          <w:rFonts w:ascii="Arial" w:eastAsiaTheme="minorHAnsi" w:hAnsi="Arial" w:cs="Arial"/>
          <w:color w:val="00B050"/>
          <w:sz w:val="24"/>
          <w:szCs w:val="24"/>
          <w:lang w:eastAsia="en-US"/>
        </w:rPr>
        <w:t>2</w:t>
      </w:r>
      <w:r w:rsidRPr="00697484">
        <w:rPr>
          <w:rFonts w:ascii="Arial" w:eastAsiaTheme="minorHAnsi" w:hAnsi="Arial" w:cs="Arial"/>
          <w:color w:val="00B050"/>
          <w:sz w:val="24"/>
          <w:szCs w:val="24"/>
          <w:lang w:eastAsia="en-US"/>
        </w:rPr>
        <w:t xml:space="preserve"> hours or</w:t>
      </w:r>
      <w:r w:rsidR="009E5CA7"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24</w:t>
      </w:r>
      <w:r w:rsidR="00697484" w:rsidRPr="00697484">
        <w:rPr>
          <w:rFonts w:ascii="Arial" w:eastAsiaTheme="minorHAnsi" w:hAnsi="Arial" w:cs="Arial"/>
          <w:color w:val="00B050"/>
          <w:sz w:val="24"/>
          <w:szCs w:val="24"/>
          <w:lang w:eastAsia="en-US"/>
        </w:rPr>
        <w:t xml:space="preserve"> </w:t>
      </w:r>
      <w:r w:rsidRPr="00697484">
        <w:rPr>
          <w:rFonts w:ascii="Arial" w:eastAsiaTheme="minorHAnsi" w:hAnsi="Arial" w:cs="Arial"/>
          <w:color w:val="00B050"/>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w:t>
      </w:r>
      <w:proofErr w:type="spellStart"/>
      <w:r w:rsidR="00B11572" w:rsidRPr="009451C1">
        <w:rPr>
          <w:rFonts w:ascii="Arial" w:eastAsia="Arial" w:hAnsi="Arial" w:cs="Arial"/>
          <w:sz w:val="24"/>
          <w:szCs w:val="24"/>
        </w:rPr>
        <w:t>ChECS</w:t>
      </w:r>
      <w:proofErr w:type="spellEnd"/>
      <w:r w:rsidR="00B11572" w:rsidRPr="009451C1">
        <w:rPr>
          <w:rFonts w:ascii="Arial" w:eastAsia="Arial" w:hAnsi="Arial" w:cs="Arial"/>
          <w:sz w:val="24"/>
          <w:szCs w:val="24"/>
        </w:rPr>
        <w:t xml:space="preserve">)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65C08E35"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t>Safeguarding records are held electronically</w:t>
      </w:r>
      <w:r w:rsidR="00495C39">
        <w:rPr>
          <w:rFonts w:ascii="Arial" w:eastAsia="Arial" w:hAnsi="Arial" w:cs="Arial"/>
          <w:sz w:val="24"/>
          <w:szCs w:val="24"/>
        </w:rPr>
        <w:t xml:space="preserve">. </w:t>
      </w:r>
      <w:r w:rsidRPr="009451C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r w:rsidR="00996537" w:rsidRPr="009451C1">
        <w:rPr>
          <w:rFonts w:ascii="Arial" w:eastAsia="Arial" w:hAnsi="Arial" w:cs="Arial"/>
          <w:sz w:val="24"/>
          <w:szCs w:val="24"/>
        </w:rPr>
        <w:t xml:space="preserve">, </w:t>
      </w:r>
      <w:r w:rsidR="00996537" w:rsidRPr="00666A9A">
        <w:rPr>
          <w:rFonts w:ascii="Arial" w:eastAsia="Arial" w:hAnsi="Arial" w:cs="Arial"/>
          <w:color w:val="00B050"/>
          <w:sz w:val="24"/>
          <w:szCs w:val="24"/>
        </w:rPr>
        <w:t>i</w:t>
      </w:r>
      <w:r w:rsidR="00996537" w:rsidRPr="00666A9A">
        <w:rPr>
          <w:rFonts w:ascii="Arial" w:hAnsi="Arial" w:cs="Arial"/>
          <w:color w:val="00B050"/>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stored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fairly and lawfully</w:t>
      </w:r>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for limited, specifically stated purposes</w:t>
      </w:r>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in a way that is adequate, relevant and not excessive</w:t>
      </w:r>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for no longer than necessary</w:t>
      </w:r>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handled according to people’s data protection rights</w:t>
      </w:r>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safe and secure</w:t>
      </w:r>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9451C1" w:rsidRDefault="009372E3" w:rsidP="00666A9A">
      <w:pPr>
        <w:pStyle w:val="Default"/>
        <w:spacing w:line="276" w:lineRule="auto"/>
        <w:jc w:val="both"/>
        <w:rPr>
          <w:rFonts w:ascii="Arial" w:eastAsia="Arial" w:hAnsi="Arial" w:cs="Arial"/>
          <w:color w:val="00B050"/>
        </w:rPr>
      </w:pPr>
      <w:r w:rsidRPr="009451C1">
        <w:rPr>
          <w:rFonts w:ascii="Arial" w:eastAsia="Arial" w:hAnsi="Arial" w:cs="Arial"/>
        </w:rPr>
        <w:t xml:space="preserve">We ensure that information is transferred safely and securely when a pupil with a </w:t>
      </w:r>
      <w:proofErr w:type="gramStart"/>
      <w:r w:rsidRPr="009451C1">
        <w:rPr>
          <w:rFonts w:ascii="Arial" w:eastAsia="Arial" w:hAnsi="Arial" w:cs="Arial"/>
        </w:rPr>
        <w:t>Safeguarding Record transfers</w:t>
      </w:r>
      <w:proofErr w:type="gramEnd"/>
      <w:r w:rsidRPr="009451C1">
        <w:rPr>
          <w:rFonts w:ascii="Arial" w:eastAsia="Arial" w:hAnsi="Arial" w:cs="Arial"/>
        </w:rPr>
        <w:t xml:space="preserve">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CF17B0">
        <w:rPr>
          <w:rFonts w:ascii="Arial" w:hAnsi="Arial" w:cs="Arial"/>
          <w:color w:val="00B050"/>
        </w:rPr>
        <w:t xml:space="preserve">Where children leave the school or college, the </w:t>
      </w:r>
      <w:r w:rsidR="00666A9A" w:rsidRPr="00CF17B0">
        <w:rPr>
          <w:rFonts w:ascii="Arial" w:hAnsi="Arial" w:cs="Arial"/>
          <w:color w:val="00B050"/>
        </w:rPr>
        <w:t>D</w:t>
      </w:r>
      <w:r w:rsidR="00D10F3E" w:rsidRPr="00CF17B0">
        <w:rPr>
          <w:rFonts w:ascii="Arial" w:hAnsi="Arial" w:cs="Arial"/>
          <w:color w:val="00B050"/>
        </w:rPr>
        <w:t xml:space="preserve">esignated </w:t>
      </w:r>
      <w:r w:rsidR="00666A9A" w:rsidRPr="00CF17B0">
        <w:rPr>
          <w:rFonts w:ascii="Arial" w:hAnsi="Arial" w:cs="Arial"/>
          <w:color w:val="00B050"/>
        </w:rPr>
        <w:t>S</w:t>
      </w:r>
      <w:r w:rsidR="00D10F3E" w:rsidRPr="00CF17B0">
        <w:rPr>
          <w:rFonts w:ascii="Arial" w:hAnsi="Arial" w:cs="Arial"/>
          <w:color w:val="00B050"/>
        </w:rPr>
        <w:t xml:space="preserve">afeguarding </w:t>
      </w:r>
      <w:r w:rsidR="00666A9A" w:rsidRPr="00CF17B0">
        <w:rPr>
          <w:rFonts w:ascii="Arial" w:hAnsi="Arial" w:cs="Arial"/>
          <w:color w:val="00B050"/>
        </w:rPr>
        <w:t>L</w:t>
      </w:r>
      <w:r w:rsidR="00D10F3E" w:rsidRPr="00CF17B0">
        <w:rPr>
          <w:rFonts w:ascii="Arial" w:hAnsi="Arial" w:cs="Arial"/>
          <w:color w:val="00B050"/>
        </w:rPr>
        <w:t xml:space="preserve">ead should ensure their </w:t>
      </w:r>
      <w:r w:rsidR="009E5CA7" w:rsidRPr="00CF17B0">
        <w:rPr>
          <w:rFonts w:ascii="Arial" w:hAnsi="Arial" w:cs="Arial"/>
          <w:color w:val="00B050"/>
        </w:rPr>
        <w:t>safeguarding file</w:t>
      </w:r>
      <w:r w:rsidR="00D10F3E" w:rsidRPr="00CF17B0">
        <w:rPr>
          <w:rFonts w:ascii="Arial" w:hAnsi="Arial" w:cs="Arial"/>
          <w:color w:val="00B050"/>
        </w:rPr>
        <w:t xml:space="preserve"> is transferred to the new school or college as soon as possible</w:t>
      </w:r>
      <w:r w:rsidR="00666A9A" w:rsidRPr="00CF17B0">
        <w:rPr>
          <w:rFonts w:ascii="Arial" w:hAnsi="Arial" w:cs="Arial"/>
          <w:color w:val="00B050"/>
        </w:rPr>
        <w:t>. W</w:t>
      </w:r>
      <w:r w:rsidR="00D10F3E" w:rsidRPr="00CF17B0">
        <w:rPr>
          <w:rFonts w:ascii="Arial" w:hAnsi="Arial" w:cs="Arial"/>
          <w:color w:val="00B050"/>
        </w:rPr>
        <w:t>ithin 5 days for an in-year transfer or within the first 5 days of the start of a new term</w:t>
      </w:r>
      <w:r w:rsidR="00666A9A" w:rsidRPr="00CF17B0">
        <w:rPr>
          <w:rFonts w:ascii="Arial" w:hAnsi="Arial" w:cs="Arial"/>
          <w:color w:val="00B050"/>
        </w:rPr>
        <w:t>. This</w:t>
      </w:r>
      <w:r w:rsidR="00D10F3E" w:rsidRPr="00CF17B0">
        <w:rPr>
          <w:rFonts w:ascii="Arial" w:hAnsi="Arial" w:cs="Arial"/>
          <w:color w:val="00B050"/>
        </w:rPr>
        <w:t xml:space="preserve"> </w:t>
      </w:r>
      <w:r w:rsidR="00666A9A" w:rsidRPr="00CF17B0">
        <w:rPr>
          <w:rFonts w:ascii="Arial" w:hAnsi="Arial" w:cs="Arial"/>
          <w:color w:val="00B050"/>
        </w:rPr>
        <w:t>a</w:t>
      </w:r>
      <w:r w:rsidR="00D10F3E" w:rsidRPr="00CF17B0">
        <w:rPr>
          <w:rFonts w:ascii="Arial" w:hAnsi="Arial" w:cs="Arial"/>
          <w:color w:val="00B050"/>
        </w:rPr>
        <w:t>llow</w:t>
      </w:r>
      <w:r w:rsidR="00666A9A" w:rsidRPr="00CF17B0">
        <w:rPr>
          <w:rFonts w:ascii="Arial" w:hAnsi="Arial" w:cs="Arial"/>
          <w:color w:val="00B050"/>
        </w:rPr>
        <w:t xml:space="preserve">s </w:t>
      </w:r>
      <w:r w:rsidR="00D10F3E" w:rsidRPr="00CF17B0">
        <w:rPr>
          <w:rFonts w:ascii="Arial" w:hAnsi="Arial" w:cs="Arial"/>
          <w:color w:val="00B050"/>
        </w:rPr>
        <w:t xml:space="preserve">the new school or college to have support in place for when the child arrives.   </w:t>
      </w:r>
      <w:r w:rsidR="00D10F3E" w:rsidRPr="00CF17B0">
        <w:rPr>
          <w:rFonts w:ascii="Arial" w:eastAsia="Arial" w:hAnsi="Arial" w:cs="Arial"/>
          <w:color w:val="00B050"/>
        </w:rPr>
        <w:t>See the Cheshire East Record Keeping Guidance</w:t>
      </w:r>
      <w:r w:rsidR="008C43C2" w:rsidRPr="00CF17B0">
        <w:rPr>
          <w:rFonts w:ascii="Arial" w:eastAsia="Arial" w:hAnsi="Arial" w:cs="Arial"/>
          <w:color w:val="00B050"/>
        </w:rPr>
        <w:t>.</w:t>
      </w:r>
      <w:r w:rsidR="00D10F3E" w:rsidRPr="009451C1">
        <w:rPr>
          <w:rFonts w:ascii="Arial" w:eastAsia="Arial" w:hAnsi="Arial" w:cs="Arial"/>
          <w:color w:val="00B050"/>
        </w:rPr>
        <w:t xml:space="preserve"> </w:t>
      </w:r>
    </w:p>
    <w:p w14:paraId="416E7822" w14:textId="77777777" w:rsidR="008C43C2" w:rsidRPr="009451C1"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lastRenderedPageBreak/>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Use of mobile phones, cameras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357E4D59"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5CE13702"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w:t>
      </w:r>
      <w:r w:rsidR="00AF5BB4" w:rsidRPr="009451C1">
        <w:rPr>
          <w:rFonts w:ascii="Arial" w:hAnsi="Arial" w:cs="Arial"/>
          <w:sz w:val="24"/>
          <w:szCs w:val="24"/>
        </w:rPr>
        <w:t>devices,</w:t>
      </w:r>
      <w:r w:rsidRPr="009451C1">
        <w:rPr>
          <w:rFonts w:ascii="Arial" w:hAnsi="Arial" w:cs="Arial"/>
          <w:sz w:val="24"/>
          <w:szCs w:val="24"/>
        </w:rPr>
        <w:t xml:space="preserve"> these are stored securely</w:t>
      </w:r>
      <w:r w:rsidR="00AF5BB4">
        <w:rPr>
          <w:rFonts w:ascii="Arial" w:hAnsi="Arial" w:cs="Arial"/>
          <w:sz w:val="24"/>
          <w:szCs w:val="24"/>
        </w:rPr>
        <w:t xml:space="preserve"> </w:t>
      </w:r>
      <w:r w:rsidR="00AF5BB4" w:rsidRPr="00E42FE7">
        <w:rPr>
          <w:rFonts w:ascii="Arial" w:hAnsi="Arial" w:cs="Arial"/>
          <w:sz w:val="24"/>
          <w:szCs w:val="24"/>
        </w:rPr>
        <w:t>in the staff room or in staff storage areas in classrooms</w:t>
      </w:r>
      <w:r w:rsidRPr="009451C1">
        <w:rPr>
          <w:rFonts w:ascii="Arial" w:hAnsi="Arial" w:cs="Arial"/>
          <w:i/>
          <w:color w:val="FF0000"/>
          <w:sz w:val="24"/>
          <w:szCs w:val="24"/>
        </w:rPr>
        <w:t xml:space="preserve"> </w:t>
      </w:r>
      <w:r w:rsidRPr="009451C1">
        <w:rPr>
          <w:rFonts w:ascii="Arial" w:hAnsi="Arial" w:cs="Arial"/>
          <w:sz w:val="24"/>
          <w:szCs w:val="24"/>
        </w:rPr>
        <w:t xml:space="preserve">and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6BD8726F" w:rsidR="002F2A3E" w:rsidRPr="009451C1" w:rsidRDefault="002F2A3E" w:rsidP="00EB36B0">
      <w:pPr>
        <w:jc w:val="both"/>
        <w:rPr>
          <w:rFonts w:ascii="Arial" w:eastAsia="Arial" w:hAnsi="Arial" w:cs="Arial"/>
          <w:b/>
          <w:bCs/>
          <w:color w:val="FF0000"/>
          <w:sz w:val="24"/>
          <w:szCs w:val="24"/>
        </w:rPr>
      </w:pPr>
      <w:r w:rsidRPr="009451C1">
        <w:rPr>
          <w:rFonts w:ascii="Arial" w:hAnsi="Arial" w:cs="Arial"/>
          <w:bCs/>
          <w:sz w:val="24"/>
          <w:szCs w:val="24"/>
        </w:rPr>
        <w:t xml:space="preserve">School devices remain the property of </w:t>
      </w:r>
      <w:r w:rsidR="00AF5BB4" w:rsidRPr="00882A49">
        <w:rPr>
          <w:rFonts w:ascii="Arial" w:eastAsia="Arial" w:hAnsi="Arial" w:cs="Arial"/>
          <w:b/>
          <w:sz w:val="24"/>
          <w:szCs w:val="24"/>
        </w:rPr>
        <w:t xml:space="preserve">St. Mary’s Catholic Primary </w:t>
      </w:r>
      <w:r w:rsidR="00AF5BB4">
        <w:rPr>
          <w:rFonts w:ascii="Arial" w:eastAsia="Arial" w:hAnsi="Arial" w:cs="Arial"/>
          <w:b/>
          <w:sz w:val="24"/>
          <w:szCs w:val="24"/>
        </w:rPr>
        <w:t>Sc</w:t>
      </w:r>
      <w:r w:rsidR="00AF5BB4" w:rsidRPr="00882A49">
        <w:rPr>
          <w:rFonts w:ascii="Arial" w:eastAsia="Arial" w:hAnsi="Arial" w:cs="Arial"/>
          <w:b/>
          <w:sz w:val="24"/>
          <w:szCs w:val="24"/>
        </w:rPr>
        <w:t>hool</w:t>
      </w:r>
      <w:r w:rsidR="00AF5BB4" w:rsidRPr="002C29C3">
        <w:rPr>
          <w:rFonts w:ascii="Arial" w:eastAsia="Arial" w:hAnsi="Arial" w:cs="Arial"/>
          <w:sz w:val="24"/>
          <w:szCs w:val="24"/>
        </w:rPr>
        <w:t xml:space="preserve"> </w:t>
      </w:r>
      <w:r w:rsidR="00FC05DE" w:rsidRPr="009451C1">
        <w:rPr>
          <w:rFonts w:ascii="Arial" w:eastAsia="Arial" w:hAnsi="Arial" w:cs="Arial"/>
          <w:sz w:val="24"/>
          <w:szCs w:val="24"/>
        </w:rPr>
        <w:t>and in using them</w:t>
      </w:r>
      <w:r w:rsidRPr="009451C1">
        <w:rPr>
          <w:rFonts w:ascii="Arial" w:eastAsia="Arial" w:hAnsi="Arial" w:cs="Arial"/>
          <w:sz w:val="24"/>
          <w:szCs w:val="24"/>
        </w:rPr>
        <w:t xml:space="preserve"> staff will follow the</w:t>
      </w:r>
      <w:r w:rsidR="00AF5BB4">
        <w:rPr>
          <w:rFonts w:ascii="Arial" w:eastAsia="Arial" w:hAnsi="Arial" w:cs="Arial"/>
          <w:sz w:val="24"/>
          <w:szCs w:val="24"/>
        </w:rPr>
        <w:t xml:space="preserve"> </w:t>
      </w:r>
      <w:r w:rsidR="00AF5BB4" w:rsidRPr="00713066">
        <w:rPr>
          <w:rFonts w:ascii="Arial" w:eastAsia="Arial" w:hAnsi="Arial" w:cs="Arial"/>
          <w:sz w:val="24"/>
          <w:szCs w:val="24"/>
        </w:rPr>
        <w:t>Camera and Mobile Phone Policy</w:t>
      </w:r>
      <w:r w:rsidR="00AF5BB4">
        <w:rPr>
          <w:rFonts w:ascii="Arial" w:eastAsia="Arial" w:hAnsi="Arial" w:cs="Arial"/>
          <w:sz w:val="24"/>
          <w:szCs w:val="24"/>
        </w:rPr>
        <w:t xml:space="preserve"> dated September 2023.</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photography and images:</w:t>
      </w:r>
    </w:p>
    <w:p w14:paraId="5A19E5B1" w14:textId="07532EC7" w:rsidR="00DE4F5B" w:rsidRPr="009451C1" w:rsidRDefault="00AF5BB4" w:rsidP="00E053DE">
      <w:pPr>
        <w:autoSpaceDE w:val="0"/>
        <w:autoSpaceDN w:val="0"/>
        <w:adjustRightInd w:val="0"/>
        <w:jc w:val="both"/>
        <w:rPr>
          <w:rFonts w:ascii="Arial" w:hAnsi="Arial" w:cs="Arial"/>
          <w:color w:val="7030A0"/>
          <w:sz w:val="24"/>
          <w:szCs w:val="24"/>
        </w:rPr>
      </w:pPr>
      <w:r w:rsidRPr="00882A49">
        <w:rPr>
          <w:rFonts w:ascii="Arial" w:eastAsia="Arial" w:hAnsi="Arial" w:cs="Arial"/>
          <w:b/>
          <w:sz w:val="24"/>
          <w:szCs w:val="24"/>
        </w:rPr>
        <w:t xml:space="preserve">St. Mary’s Catholic Primary </w:t>
      </w:r>
      <w:r>
        <w:rPr>
          <w:rFonts w:ascii="Arial" w:eastAsia="Arial" w:hAnsi="Arial" w:cs="Arial"/>
          <w:b/>
          <w:sz w:val="24"/>
          <w:szCs w:val="24"/>
        </w:rPr>
        <w:t>Sc</w:t>
      </w:r>
      <w:r w:rsidRPr="00882A49">
        <w:rPr>
          <w:rFonts w:ascii="Arial" w:eastAsia="Arial" w:hAnsi="Arial" w:cs="Arial"/>
          <w:b/>
          <w:sz w:val="24"/>
          <w:szCs w:val="24"/>
        </w:rPr>
        <w:t>hool</w:t>
      </w:r>
      <w:r w:rsidRPr="002C29C3">
        <w:rPr>
          <w:rFonts w:ascii="Arial" w:eastAsia="Arial" w:hAnsi="Arial" w:cs="Arial"/>
          <w:sz w:val="24"/>
          <w:szCs w:val="24"/>
        </w:rPr>
        <w:t xml:space="preserve">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4E3906C4"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w:t>
      </w:r>
      <w:r w:rsidR="00AF5BB4" w:rsidRPr="00882A49">
        <w:rPr>
          <w:rFonts w:ascii="Arial" w:eastAsia="Arial" w:hAnsi="Arial" w:cs="Arial"/>
          <w:b/>
          <w:sz w:val="24"/>
          <w:szCs w:val="24"/>
        </w:rPr>
        <w:t xml:space="preserve">St. Mary’s Catholic Primary </w:t>
      </w:r>
      <w:r w:rsidR="00AF5BB4">
        <w:rPr>
          <w:rFonts w:ascii="Arial" w:eastAsia="Arial" w:hAnsi="Arial" w:cs="Arial"/>
          <w:b/>
          <w:sz w:val="24"/>
          <w:szCs w:val="24"/>
        </w:rPr>
        <w:t>Sc</w:t>
      </w:r>
      <w:r w:rsidR="00AF5BB4" w:rsidRPr="00882A49">
        <w:rPr>
          <w:rFonts w:ascii="Arial" w:eastAsia="Arial" w:hAnsi="Arial" w:cs="Arial"/>
          <w:b/>
          <w:sz w:val="24"/>
          <w:szCs w:val="24"/>
        </w:rPr>
        <w:t>hool</w:t>
      </w:r>
      <w:r w:rsidR="00AF5BB4">
        <w:rPr>
          <w:rFonts w:ascii="Arial" w:eastAsia="Arial" w:hAnsi="Arial" w:cs="Arial"/>
          <w:sz w:val="24"/>
          <w:szCs w:val="24"/>
        </w:rPr>
        <w:t>’s</w:t>
      </w:r>
      <w:r w:rsidR="00AF5BB4" w:rsidRPr="009E1448">
        <w:rPr>
          <w:rFonts w:ascii="Arial" w:hAnsi="Arial" w:cs="Arial"/>
          <w:color w:val="7030A0"/>
          <w:sz w:val="24"/>
          <w:szCs w:val="24"/>
        </w:rPr>
        <w:t xml:space="preserve">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DA498A"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We refer you to our ‘Online Safety Policy’ which incorporates and considers the </w:t>
      </w:r>
      <w:bookmarkStart w:id="2" w:name="_Hlk144293471"/>
      <w:r w:rsidRPr="00DA498A">
        <w:rPr>
          <w:rFonts w:ascii="Arial" w:eastAsiaTheme="minorHAnsi" w:hAnsi="Arial" w:cs="Arial"/>
          <w:color w:val="00B050"/>
          <w:sz w:val="24"/>
          <w:szCs w:val="24"/>
          <w:lang w:eastAsia="en-US"/>
        </w:rPr>
        <w:t xml:space="preserve">4Cs as detailed in KCSIE 2023 </w:t>
      </w:r>
      <w:bookmarkEnd w:id="2"/>
      <w:r w:rsidRPr="00DA498A">
        <w:rPr>
          <w:rFonts w:ascii="Arial" w:eastAsiaTheme="minorHAnsi" w:hAnsi="Arial" w:cs="Arial"/>
          <w:color w:val="00B050"/>
          <w:sz w:val="24"/>
          <w:szCs w:val="24"/>
          <w:lang w:eastAsia="en-US"/>
        </w:rPr>
        <w:t xml:space="preserve">to ensure an effective online policy. </w:t>
      </w:r>
    </w:p>
    <w:p w14:paraId="1C6956C4" w14:textId="77777777" w:rsidR="00AC331D" w:rsidRPr="009451C1" w:rsidRDefault="00AC331D" w:rsidP="006F15CA">
      <w:pPr>
        <w:autoSpaceDE w:val="0"/>
        <w:autoSpaceDN w:val="0"/>
        <w:adjustRightInd w:val="0"/>
        <w:spacing w:after="0"/>
        <w:jc w:val="both"/>
        <w:rPr>
          <w:rFonts w:ascii="Arial" w:eastAsiaTheme="minorHAnsi" w:hAnsi="Arial" w:cs="Arial"/>
          <w:color w:val="00B050"/>
          <w:sz w:val="24"/>
          <w:szCs w:val="24"/>
          <w:highlight w:val="yellow"/>
          <w:lang w:eastAsia="en-US"/>
        </w:rPr>
      </w:pPr>
    </w:p>
    <w:p w14:paraId="0137C05D" w14:textId="6F50E4CD" w:rsidR="00AC331D" w:rsidRPr="009451C1" w:rsidRDefault="00AC331D" w:rsidP="006F15CA">
      <w:pPr>
        <w:autoSpaceDE w:val="0"/>
        <w:autoSpaceDN w:val="0"/>
        <w:adjustRightInd w:val="0"/>
        <w:spacing w:after="0"/>
        <w:jc w:val="both"/>
        <w:rPr>
          <w:rFonts w:ascii="Arial" w:eastAsiaTheme="minorHAnsi" w:hAnsi="Arial" w:cs="Arial"/>
          <w:color w:val="00B050"/>
          <w:sz w:val="24"/>
          <w:szCs w:val="24"/>
          <w:lang w:eastAsia="en-US"/>
        </w:rPr>
      </w:pPr>
      <w:r w:rsidRPr="00DA498A">
        <w:rPr>
          <w:rFonts w:ascii="Arial" w:eastAsiaTheme="minorHAnsi" w:hAnsi="Arial" w:cs="Arial"/>
          <w:color w:val="00B050"/>
          <w:sz w:val="24"/>
          <w:szCs w:val="24"/>
          <w:lang w:eastAsia="en-US"/>
        </w:rPr>
        <w:t xml:space="preserve">The school’s policy on the use of mobile and smart technology and </w:t>
      </w:r>
      <w:r w:rsidR="00577EC2" w:rsidRPr="00DA498A">
        <w:rPr>
          <w:rFonts w:ascii="Arial" w:eastAsiaTheme="minorHAnsi" w:hAnsi="Arial" w:cs="Arial"/>
          <w:color w:val="00B050"/>
          <w:sz w:val="24"/>
          <w:szCs w:val="24"/>
          <w:lang w:eastAsia="en-US"/>
        </w:rPr>
        <w:t>their</w:t>
      </w:r>
      <w:r w:rsidRPr="00DA498A">
        <w:rPr>
          <w:rFonts w:ascii="Arial" w:eastAsiaTheme="minorHAnsi" w:hAnsi="Arial" w:cs="Arial"/>
          <w:color w:val="00B050"/>
          <w:sz w:val="24"/>
          <w:szCs w:val="24"/>
          <w:lang w:eastAsia="en-US"/>
        </w:rPr>
        <w:t xml:space="preserve"> use reflects the fact many children have unlimited and unrestricted access to the internet via </w:t>
      </w:r>
      <w:r w:rsidRPr="00DA498A">
        <w:rPr>
          <w:rFonts w:ascii="Arial" w:eastAsiaTheme="minorHAnsi" w:hAnsi="Arial" w:cs="Arial"/>
          <w:color w:val="00B050"/>
          <w:sz w:val="24"/>
          <w:szCs w:val="24"/>
          <w:lang w:eastAsia="en-US"/>
        </w:rPr>
        <w:lastRenderedPageBreak/>
        <w:t>mobile phone networks (</w:t>
      </w:r>
      <w:proofErr w:type="gramStart"/>
      <w:r w:rsidRPr="00DA498A">
        <w:rPr>
          <w:rFonts w:ascii="Arial" w:eastAsiaTheme="minorHAnsi" w:hAnsi="Arial" w:cs="Arial"/>
          <w:color w:val="00B050"/>
          <w:sz w:val="24"/>
          <w:szCs w:val="24"/>
          <w:lang w:eastAsia="en-US"/>
        </w:rPr>
        <w:t>i.e.</w:t>
      </w:r>
      <w:proofErr w:type="gramEnd"/>
      <w:r w:rsidRPr="00DA498A">
        <w:rPr>
          <w:rFonts w:ascii="Arial" w:eastAsiaTheme="minorHAnsi" w:hAnsi="Arial" w:cs="Arial"/>
          <w:color w:val="00B050"/>
          <w:sz w:val="24"/>
          <w:szCs w:val="24"/>
          <w:lang w:eastAsia="en-US"/>
        </w:rP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w:t>
      </w:r>
      <w:r w:rsidR="00E244F6">
        <w:rPr>
          <w:rFonts w:ascii="Arial" w:eastAsiaTheme="minorHAnsi" w:hAnsi="Arial" w:cs="Arial"/>
          <w:color w:val="00B050"/>
          <w:sz w:val="24"/>
          <w:szCs w:val="24"/>
          <w:lang w:eastAsia="en-US"/>
        </w:rPr>
        <w:t xml:space="preserve">St Mary’s Online Safety Policy </w:t>
      </w:r>
      <w:r w:rsidRPr="00DA498A">
        <w:rPr>
          <w:rFonts w:ascii="Arial" w:eastAsiaTheme="minorHAnsi" w:hAnsi="Arial" w:cs="Arial"/>
          <w:color w:val="00B050"/>
          <w:sz w:val="24"/>
          <w:szCs w:val="24"/>
          <w:lang w:eastAsia="en-US"/>
        </w:rPr>
        <w:t>carefully consider</w:t>
      </w:r>
      <w:r w:rsidR="00577EC2" w:rsidRPr="00DA498A">
        <w:rPr>
          <w:rFonts w:ascii="Arial" w:eastAsiaTheme="minorHAnsi" w:hAnsi="Arial" w:cs="Arial"/>
          <w:color w:val="00B050"/>
          <w:sz w:val="24"/>
          <w:szCs w:val="24"/>
          <w:lang w:eastAsia="en-US"/>
        </w:rPr>
        <w:t>s</w:t>
      </w:r>
      <w:r w:rsidRPr="00DA498A">
        <w:rPr>
          <w:rFonts w:ascii="Arial" w:eastAsiaTheme="minorHAnsi" w:hAnsi="Arial" w:cs="Arial"/>
          <w:color w:val="00B050"/>
          <w:sz w:val="24"/>
          <w:szCs w:val="24"/>
          <w:lang w:eastAsia="en-US"/>
        </w:rPr>
        <w:t xml:space="preserve"> how this is managed on the</w:t>
      </w:r>
      <w:r w:rsidR="00577EC2" w:rsidRPr="00DA498A">
        <w:rPr>
          <w:rFonts w:ascii="Arial" w:eastAsiaTheme="minorHAnsi" w:hAnsi="Arial" w:cs="Arial"/>
          <w:color w:val="00B050"/>
          <w:sz w:val="24"/>
          <w:szCs w:val="24"/>
          <w:lang w:eastAsia="en-US"/>
        </w:rPr>
        <w:t xml:space="preserve"> </w:t>
      </w:r>
      <w:r w:rsidR="00577EC2" w:rsidRPr="00C35683">
        <w:rPr>
          <w:rFonts w:ascii="Arial" w:eastAsiaTheme="minorHAnsi" w:hAnsi="Arial" w:cs="Arial"/>
          <w:color w:val="00B050"/>
          <w:sz w:val="24"/>
          <w:szCs w:val="24"/>
          <w:lang w:eastAsia="en-US"/>
        </w:rPr>
        <w:t xml:space="preserve">school </w:t>
      </w:r>
      <w:r w:rsidRPr="00C35683">
        <w:rPr>
          <w:rFonts w:ascii="Arial" w:eastAsiaTheme="minorHAnsi" w:hAnsi="Arial" w:cs="Arial"/>
          <w:color w:val="00B050"/>
          <w:sz w:val="24"/>
          <w:szCs w:val="24"/>
          <w:lang w:eastAsia="en-US"/>
        </w:rPr>
        <w:t>premises.</w:t>
      </w:r>
      <w:r w:rsidRPr="009451C1">
        <w:rPr>
          <w:rFonts w:ascii="Arial" w:eastAsiaTheme="minorHAnsi" w:hAnsi="Arial" w:cs="Arial"/>
          <w:color w:val="00B050"/>
          <w:sz w:val="24"/>
          <w:szCs w:val="24"/>
          <w:lang w:eastAsia="en-US"/>
        </w:rPr>
        <w:t xml:space="preserve">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9451C1" w:rsidRDefault="00E27D0F" w:rsidP="000D4000">
      <w:pPr>
        <w:autoSpaceDE w:val="0"/>
        <w:autoSpaceDN w:val="0"/>
        <w:adjustRightInd w:val="0"/>
        <w:spacing w:after="0"/>
        <w:jc w:val="both"/>
        <w:rPr>
          <w:rFonts w:ascii="Arial" w:eastAsia="Arial" w:hAnsi="Arial" w:cs="Arial"/>
          <w:b/>
          <w:sz w:val="24"/>
          <w:szCs w:val="24"/>
        </w:rPr>
      </w:pPr>
      <w:r w:rsidRPr="009451C1">
        <w:rPr>
          <w:rFonts w:ascii="Arial" w:eastAsia="Arial" w:hAnsi="Arial" w:cs="Arial"/>
          <w:b/>
          <w:sz w:val="24"/>
          <w:szCs w:val="24"/>
        </w:rPr>
        <w:t xml:space="preserve">Working </w:t>
      </w:r>
      <w:r w:rsidR="00FC05DE" w:rsidRPr="009451C1">
        <w:rPr>
          <w:rFonts w:ascii="Arial" w:eastAsia="Arial" w:hAnsi="Arial" w:cs="Arial"/>
          <w:b/>
          <w:sz w:val="24"/>
          <w:szCs w:val="24"/>
        </w:rPr>
        <w:t xml:space="preserve">off </w:t>
      </w:r>
      <w:r w:rsidRPr="009451C1">
        <w:rPr>
          <w:rFonts w:ascii="Arial" w:eastAsia="Arial" w:hAnsi="Arial" w:cs="Arial"/>
          <w:b/>
          <w:sz w:val="24"/>
          <w:szCs w:val="24"/>
        </w:rPr>
        <w:t>school</w:t>
      </w:r>
      <w:r w:rsidR="00FC05DE" w:rsidRPr="009451C1">
        <w:rPr>
          <w:rFonts w:ascii="Arial" w:eastAsia="Arial" w:hAnsi="Arial" w:cs="Arial"/>
          <w:b/>
          <w:sz w:val="24"/>
          <w:szCs w:val="24"/>
        </w:rPr>
        <w:t xml:space="preserve"> premises:</w:t>
      </w:r>
    </w:p>
    <w:p w14:paraId="1323A9FD" w14:textId="54980C70" w:rsidR="008A2269" w:rsidRPr="009451C1" w:rsidRDefault="00E27D0F" w:rsidP="00EB36B0">
      <w:pPr>
        <w:jc w:val="both"/>
        <w:rPr>
          <w:rFonts w:ascii="Arial" w:eastAsia="Arial" w:hAnsi="Arial" w:cs="Arial"/>
          <w:color w:val="FF0000"/>
          <w:sz w:val="24"/>
          <w:szCs w:val="24"/>
        </w:rPr>
      </w:pPr>
      <w:r w:rsidRPr="009451C1">
        <w:rPr>
          <w:rFonts w:ascii="Arial" w:eastAsia="Arial" w:hAnsi="Arial" w:cs="Arial"/>
          <w:sz w:val="24"/>
          <w:szCs w:val="24"/>
        </w:rPr>
        <w:t xml:space="preserve">Where staff take school computer/digital equipment </w:t>
      </w:r>
      <w:r w:rsidR="00FC05DE" w:rsidRPr="009451C1">
        <w:rPr>
          <w:rFonts w:ascii="Arial" w:eastAsia="Arial" w:hAnsi="Arial" w:cs="Arial"/>
          <w:sz w:val="24"/>
          <w:szCs w:val="24"/>
        </w:rPr>
        <w:t>/ or records in paper form</w:t>
      </w:r>
      <w:r w:rsidRPr="009451C1">
        <w:rPr>
          <w:rFonts w:ascii="Arial" w:eastAsia="Arial" w:hAnsi="Arial" w:cs="Arial"/>
          <w:sz w:val="24"/>
          <w:szCs w:val="24"/>
        </w:rPr>
        <w:t xml:space="preserve"> </w:t>
      </w:r>
      <w:r w:rsidR="00FC05DE" w:rsidRPr="009451C1">
        <w:rPr>
          <w:rFonts w:ascii="Arial" w:eastAsia="Arial" w:hAnsi="Arial" w:cs="Arial"/>
          <w:sz w:val="24"/>
          <w:szCs w:val="24"/>
        </w:rPr>
        <w:t>off</w:t>
      </w:r>
      <w:r w:rsidR="00EE3204" w:rsidRPr="009451C1">
        <w:rPr>
          <w:rFonts w:ascii="Arial" w:eastAsia="Arial" w:hAnsi="Arial" w:cs="Arial"/>
          <w:sz w:val="24"/>
          <w:szCs w:val="24"/>
        </w:rPr>
        <w:t xml:space="preserve"> the</w:t>
      </w:r>
      <w:r w:rsidR="00FC05DE" w:rsidRPr="009451C1">
        <w:rPr>
          <w:rFonts w:ascii="Arial" w:eastAsia="Arial" w:hAnsi="Arial" w:cs="Arial"/>
          <w:sz w:val="24"/>
          <w:szCs w:val="24"/>
        </w:rPr>
        <w:t xml:space="preserve"> school site </w:t>
      </w:r>
      <w:r w:rsidRPr="009451C1">
        <w:rPr>
          <w:rFonts w:ascii="Arial" w:eastAsia="Arial" w:hAnsi="Arial" w:cs="Arial"/>
          <w:sz w:val="24"/>
          <w:szCs w:val="24"/>
        </w:rPr>
        <w:t xml:space="preserve">they do so with the view that they abide by the staff </w:t>
      </w:r>
      <w:r w:rsidR="00E244F6">
        <w:rPr>
          <w:rFonts w:ascii="Arial" w:eastAsia="Arial" w:hAnsi="Arial" w:cs="Arial"/>
          <w:sz w:val="24"/>
          <w:szCs w:val="24"/>
        </w:rPr>
        <w:t>Online Safety Policy/ the Camera and Mobile Phone Policy, the Data Protection Policy and the Code of Conduct</w:t>
      </w:r>
      <w:r w:rsidR="00E244F6">
        <w:rPr>
          <w:rFonts w:ascii="Arial" w:eastAsia="Arial" w:hAnsi="Arial" w:cs="Arial"/>
          <w:i/>
          <w:color w:val="FF0000"/>
          <w:sz w:val="24"/>
          <w:szCs w:val="24"/>
        </w:rPr>
        <w:t xml:space="preserve">. </w:t>
      </w:r>
      <w:r w:rsidR="00E244F6">
        <w:rPr>
          <w:rFonts w:ascii="Arial" w:eastAsia="Arial" w:hAnsi="Arial" w:cs="Arial"/>
          <w:sz w:val="24"/>
          <w:szCs w:val="24"/>
        </w:rPr>
        <w:t>All l</w:t>
      </w:r>
      <w:r w:rsidR="00E244F6" w:rsidRPr="00713066">
        <w:rPr>
          <w:rFonts w:ascii="Arial" w:eastAsia="Arial" w:hAnsi="Arial" w:cs="Arial"/>
          <w:sz w:val="24"/>
          <w:szCs w:val="24"/>
        </w:rPr>
        <w:t>aptops and pen drives are encrypted.</w:t>
      </w:r>
      <w:r w:rsidR="00E244F6">
        <w:rPr>
          <w:rFonts w:ascii="Arial" w:eastAsia="Arial" w:hAnsi="Arial" w:cs="Arial"/>
          <w:sz w:val="24"/>
          <w:szCs w:val="24"/>
        </w:rPr>
        <w:t xml:space="preserve"> </w:t>
      </w:r>
    </w:p>
    <w:p w14:paraId="709FEC7F" w14:textId="77BC55A1" w:rsidR="009E1448" w:rsidRPr="009451C1" w:rsidRDefault="00FC05DE" w:rsidP="000D4000">
      <w:pPr>
        <w:spacing w:after="0"/>
        <w:jc w:val="both"/>
        <w:rPr>
          <w:rFonts w:ascii="Arial" w:eastAsiaTheme="minorHAnsi" w:hAnsi="Arial" w:cs="Arial"/>
          <w:i/>
          <w:color w:val="FF0000"/>
          <w:sz w:val="24"/>
          <w:szCs w:val="24"/>
          <w:lang w:eastAsia="en-US"/>
        </w:rPr>
      </w:pPr>
      <w:r w:rsidRPr="009451C1">
        <w:rPr>
          <w:rFonts w:ascii="Arial" w:eastAsia="Arial" w:hAnsi="Arial" w:cs="Arial"/>
          <w:sz w:val="24"/>
          <w:szCs w:val="24"/>
        </w:rPr>
        <w:t>S</w:t>
      </w:r>
      <w:r w:rsidR="00E27D0F" w:rsidRPr="009451C1">
        <w:rPr>
          <w:rFonts w:ascii="Arial" w:eastAsia="Arial" w:hAnsi="Arial" w:cs="Arial"/>
          <w:sz w:val="24"/>
          <w:szCs w:val="24"/>
        </w:rPr>
        <w:t xml:space="preserve">taff are reminded </w:t>
      </w:r>
      <w:r w:rsidRPr="009451C1">
        <w:rPr>
          <w:rFonts w:ascii="Arial" w:eastAsia="Arial" w:hAnsi="Arial" w:cs="Arial"/>
          <w:sz w:val="24"/>
          <w:szCs w:val="24"/>
        </w:rPr>
        <w:t xml:space="preserve">that </w:t>
      </w:r>
      <w:r w:rsidR="00E27D0F" w:rsidRPr="009451C1">
        <w:rPr>
          <w:rFonts w:ascii="Arial" w:eastAsia="Arial" w:hAnsi="Arial" w:cs="Arial"/>
          <w:sz w:val="24"/>
          <w:szCs w:val="24"/>
        </w:rPr>
        <w:t>information</w:t>
      </w:r>
      <w:r w:rsidRPr="009451C1">
        <w:rPr>
          <w:rFonts w:ascii="Arial" w:eastAsia="Arial" w:hAnsi="Arial" w:cs="Arial"/>
          <w:sz w:val="24"/>
          <w:szCs w:val="24"/>
        </w:rPr>
        <w:t>, both in paper or electric form</w:t>
      </w:r>
      <w:r w:rsidR="00C62207" w:rsidRPr="009451C1">
        <w:rPr>
          <w:rFonts w:ascii="Arial" w:eastAsia="Arial" w:hAnsi="Arial" w:cs="Arial"/>
          <w:sz w:val="24"/>
          <w:szCs w:val="24"/>
        </w:rPr>
        <w:t>,</w:t>
      </w:r>
      <w:r w:rsidRPr="009451C1">
        <w:rPr>
          <w:rFonts w:ascii="Arial" w:eastAsia="Arial" w:hAnsi="Arial" w:cs="Arial"/>
          <w:sz w:val="24"/>
          <w:szCs w:val="24"/>
        </w:rPr>
        <w:t xml:space="preserve"> </w:t>
      </w:r>
      <w:r w:rsidR="00E27D0F" w:rsidRPr="009451C1">
        <w:rPr>
          <w:rFonts w:ascii="Arial" w:eastAsia="Arial" w:hAnsi="Arial" w:cs="Arial"/>
          <w:sz w:val="24"/>
          <w:szCs w:val="24"/>
        </w:rPr>
        <w:t>is</w:t>
      </w:r>
      <w:r w:rsidRPr="009451C1">
        <w:rPr>
          <w:rFonts w:ascii="Arial" w:eastAsia="Arial" w:hAnsi="Arial" w:cs="Arial"/>
          <w:sz w:val="24"/>
          <w:szCs w:val="24"/>
        </w:rPr>
        <w:t xml:space="preserve"> sensitive and protected</w:t>
      </w:r>
      <w:r w:rsidR="00CC2A49" w:rsidRPr="009451C1">
        <w:rPr>
          <w:rFonts w:ascii="Arial" w:eastAsia="Arial" w:hAnsi="Arial" w:cs="Arial"/>
          <w:sz w:val="24"/>
          <w:szCs w:val="24"/>
        </w:rPr>
        <w:t xml:space="preserve"> under data protection</w:t>
      </w:r>
      <w:r w:rsidR="008F5AD3" w:rsidRPr="009451C1">
        <w:rPr>
          <w:rFonts w:ascii="Arial" w:eastAsia="Arial" w:hAnsi="Arial" w:cs="Arial"/>
          <w:sz w:val="24"/>
          <w:szCs w:val="24"/>
        </w:rPr>
        <w:t xml:space="preserve"> and GDPR</w:t>
      </w:r>
      <w:r w:rsidR="00CC2A49" w:rsidRPr="009451C1">
        <w:rPr>
          <w:rFonts w:ascii="Arial" w:eastAsia="Arial" w:hAnsi="Arial" w:cs="Arial"/>
          <w:sz w:val="24"/>
          <w:szCs w:val="24"/>
        </w:rPr>
        <w:t xml:space="preserve"> and should </w:t>
      </w:r>
      <w:r w:rsidRPr="009451C1">
        <w:rPr>
          <w:rFonts w:ascii="Arial" w:eastAsia="Arial" w:hAnsi="Arial" w:cs="Arial"/>
          <w:sz w:val="24"/>
          <w:szCs w:val="24"/>
        </w:rPr>
        <w:t xml:space="preserve">be </w:t>
      </w:r>
      <w:r w:rsidR="00CC2A49" w:rsidRPr="009451C1">
        <w:rPr>
          <w:rFonts w:ascii="Arial" w:eastAsia="Arial" w:hAnsi="Arial" w:cs="Arial"/>
          <w:sz w:val="24"/>
          <w:szCs w:val="24"/>
        </w:rPr>
        <w:t>safe and secure</w:t>
      </w:r>
      <w:r w:rsidRPr="009451C1">
        <w:rPr>
          <w:rFonts w:ascii="Arial" w:eastAsia="Arial" w:hAnsi="Arial" w:cs="Arial"/>
          <w:sz w:val="24"/>
          <w:szCs w:val="24"/>
        </w:rPr>
        <w:t>ly stored</w:t>
      </w:r>
      <w:r w:rsidR="00CC2A49" w:rsidRPr="009451C1">
        <w:rPr>
          <w:rFonts w:ascii="Arial" w:eastAsia="Arial" w:hAnsi="Arial" w:cs="Arial"/>
          <w:sz w:val="24"/>
          <w:szCs w:val="24"/>
        </w:rPr>
        <w:t xml:space="preserve"> </w:t>
      </w:r>
      <w:r w:rsidRPr="009451C1">
        <w:rPr>
          <w:rFonts w:ascii="Arial" w:eastAsia="Arial" w:hAnsi="Arial" w:cs="Arial"/>
          <w:sz w:val="24"/>
          <w:szCs w:val="24"/>
        </w:rPr>
        <w:t xml:space="preserve">off the premises and during </w:t>
      </w:r>
      <w:r w:rsidR="00CC2A49" w:rsidRPr="009451C1">
        <w:rPr>
          <w:rFonts w:ascii="Arial" w:eastAsia="Arial" w:hAnsi="Arial" w:cs="Arial"/>
          <w:sz w:val="24"/>
          <w:szCs w:val="24"/>
        </w:rPr>
        <w:t>transport</w:t>
      </w:r>
      <w:r w:rsidR="00EE3204" w:rsidRPr="009451C1">
        <w:rPr>
          <w:rFonts w:ascii="Arial" w:eastAsia="Arial" w:hAnsi="Arial" w:cs="Arial"/>
          <w:sz w:val="24"/>
          <w:szCs w:val="24"/>
        </w:rPr>
        <w:t>ation</w:t>
      </w:r>
      <w:r w:rsidR="00CC2A49" w:rsidRPr="009451C1">
        <w:rPr>
          <w:rFonts w:ascii="Arial" w:eastAsia="Arial" w:hAnsi="Arial" w:cs="Arial"/>
          <w:color w:val="7030A0"/>
          <w:sz w:val="24"/>
          <w:szCs w:val="24"/>
        </w:rPr>
        <w:t>.</w:t>
      </w:r>
      <w:r w:rsidRPr="009451C1">
        <w:rPr>
          <w:rFonts w:ascii="Arial" w:eastAsia="Arial" w:hAnsi="Arial" w:cs="Arial"/>
          <w:color w:val="00B0F0"/>
          <w:sz w:val="24"/>
          <w:szCs w:val="24"/>
        </w:rPr>
        <w:t xml:space="preserve"> </w:t>
      </w:r>
      <w:r w:rsidR="00E244F6" w:rsidRPr="00E2590E">
        <w:rPr>
          <w:rFonts w:ascii="Arial" w:eastAsia="Arial" w:hAnsi="Arial" w:cs="Arial"/>
          <w:sz w:val="24"/>
          <w:szCs w:val="24"/>
        </w:rPr>
        <w:t xml:space="preserve">See </w:t>
      </w:r>
      <w:r w:rsidR="00E244F6" w:rsidRPr="00713066">
        <w:rPr>
          <w:rFonts w:ascii="Arial" w:eastAsia="Arial" w:hAnsi="Arial" w:cs="Arial"/>
          <w:sz w:val="24"/>
          <w:szCs w:val="24"/>
        </w:rPr>
        <w:t xml:space="preserve">St Mary’s </w:t>
      </w:r>
      <w:r w:rsidR="00E244F6">
        <w:rPr>
          <w:rFonts w:ascii="Arial" w:eastAsia="Arial" w:hAnsi="Arial" w:cs="Arial"/>
          <w:sz w:val="24"/>
          <w:szCs w:val="24"/>
        </w:rPr>
        <w:t xml:space="preserve">Online </w:t>
      </w:r>
      <w:r w:rsidR="00E244F6" w:rsidRPr="00713066">
        <w:rPr>
          <w:rFonts w:ascii="Arial" w:eastAsia="Arial" w:hAnsi="Arial" w:cs="Arial"/>
          <w:sz w:val="24"/>
          <w:szCs w:val="24"/>
        </w:rPr>
        <w:t xml:space="preserve">Safety Policy and Data Protection </w:t>
      </w:r>
      <w:r w:rsidR="00E244F6" w:rsidRPr="00E244F6">
        <w:rPr>
          <w:rFonts w:ascii="Arial" w:eastAsia="Arial" w:hAnsi="Arial" w:cs="Arial"/>
          <w:sz w:val="24"/>
          <w:szCs w:val="24"/>
        </w:rPr>
        <w:t>Policy.</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7A16C886"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At </w:t>
      </w:r>
      <w:r w:rsidR="00E244F6" w:rsidRPr="00882A49">
        <w:rPr>
          <w:rFonts w:ascii="Arial" w:eastAsia="Arial" w:hAnsi="Arial" w:cs="Arial"/>
          <w:b/>
          <w:sz w:val="24"/>
          <w:szCs w:val="24"/>
        </w:rPr>
        <w:t xml:space="preserve">St. Mary’s Catholic Primary </w:t>
      </w:r>
      <w:r w:rsidR="00E244F6">
        <w:rPr>
          <w:rFonts w:ascii="Arial" w:eastAsia="Arial" w:hAnsi="Arial" w:cs="Arial"/>
          <w:b/>
          <w:sz w:val="24"/>
          <w:szCs w:val="24"/>
        </w:rPr>
        <w:t>Sc</w:t>
      </w:r>
      <w:r w:rsidR="00E244F6" w:rsidRPr="00882A49">
        <w:rPr>
          <w:rFonts w:ascii="Arial" w:eastAsia="Arial" w:hAnsi="Arial" w:cs="Arial"/>
          <w:b/>
          <w:sz w:val="24"/>
          <w:szCs w:val="24"/>
        </w:rPr>
        <w:t>hool</w:t>
      </w:r>
      <w:r w:rsidR="00E244F6">
        <w:rPr>
          <w:rFonts w:ascii="Arial" w:eastAsia="Arial" w:hAnsi="Arial" w:cs="Arial"/>
          <w:b/>
          <w:sz w:val="24"/>
          <w:szCs w:val="24"/>
        </w:rPr>
        <w:t>,</w:t>
      </w:r>
      <w:r w:rsidR="00E244F6" w:rsidRPr="009451C1">
        <w:rPr>
          <w:rFonts w:ascii="Arial" w:eastAsia="Arial" w:hAnsi="Arial" w:cs="Arial"/>
          <w:i/>
          <w:color w:val="FF0000"/>
          <w:sz w:val="24"/>
          <w:szCs w:val="24"/>
        </w:rPr>
        <w:t xml:space="preserve"> </w:t>
      </w:r>
      <w:r w:rsidR="00E244F6" w:rsidRPr="00E244F6">
        <w:rPr>
          <w:rFonts w:ascii="Arial" w:eastAsia="Arial" w:hAnsi="Arial" w:cs="Arial"/>
          <w:iCs/>
          <w:sz w:val="24"/>
          <w:szCs w:val="24"/>
        </w:rPr>
        <w:t>w</w:t>
      </w:r>
      <w:r w:rsidRPr="00E244F6">
        <w:rPr>
          <w:rFonts w:ascii="Arial" w:eastAsiaTheme="minorHAnsi" w:hAnsi="Arial" w:cs="Arial"/>
          <w:bCs/>
          <w:iCs/>
          <w:sz w:val="24"/>
          <w:szCs w:val="24"/>
          <w:lang w:eastAsia="en-US"/>
        </w:rPr>
        <w:t>e</w:t>
      </w:r>
      <w:r w:rsidRPr="009451C1">
        <w:rPr>
          <w:rFonts w:ascii="Arial" w:eastAsiaTheme="minorHAnsi" w:hAnsi="Arial" w:cs="Arial"/>
          <w:bCs/>
          <w:sz w:val="24"/>
          <w:szCs w:val="24"/>
          <w:lang w:eastAsia="en-US"/>
        </w:rPr>
        <w:t xml:space="preserv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4892989B" w:rsidR="000D4000" w:rsidRPr="009451C1"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towards a child or children in a way that indicates he or she may pose a risk of harm to children</w:t>
      </w:r>
      <w:r w:rsidR="008A7B4C" w:rsidRPr="009451C1">
        <w:rPr>
          <w:rFonts w:ascii="Arial" w:eastAsiaTheme="minorHAnsi" w:hAnsi="Arial" w:cs="Arial"/>
          <w:b/>
          <w:sz w:val="24"/>
          <w:szCs w:val="24"/>
          <w:lang w:eastAsia="en-US"/>
        </w:rPr>
        <w:t>, and/or</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These can include incidents outside of school which do not involve children but could have an impact on their suitability to work with children</w:t>
      </w:r>
    </w:p>
    <w:p w14:paraId="525F0A56" w14:textId="0754FE0C"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Any concerns of this nature, about the conduct of other adults, should be taken to the Headteacher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612E91" w:rsidRPr="009451C1">
        <w:rPr>
          <w:rFonts w:ascii="Arial" w:eastAsiaTheme="minorHAnsi" w:hAnsi="Arial" w:cs="Arial"/>
          <w:bCs/>
          <w:sz w:val="24"/>
          <w:szCs w:val="24"/>
          <w:lang w:eastAsia="en-US"/>
        </w:rPr>
        <w:t>He</w:t>
      </w:r>
      <w:r w:rsidRPr="009451C1">
        <w:rPr>
          <w:rFonts w:ascii="Arial" w:eastAsiaTheme="minorHAnsi" w:hAnsi="Arial" w:cs="Arial"/>
          <w:bCs/>
          <w:sz w:val="24"/>
          <w:szCs w:val="24"/>
          <w:lang w:eastAsia="en-US"/>
        </w:rPr>
        <w:t xml:space="preserve">adteacher,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lastRenderedPageBreak/>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25B72D36" w:rsidR="00A15B72" w:rsidRPr="009451C1" w:rsidRDefault="00EB108F" w:rsidP="00D52C2F">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r w:rsidR="00C6481F" w:rsidRPr="009451C1">
        <w:rPr>
          <w:rFonts w:ascii="Arial" w:eastAsiaTheme="minorHAnsi" w:hAnsi="Arial" w:cs="Arial"/>
          <w:bCs/>
          <w:sz w:val="24"/>
          <w:szCs w:val="24"/>
          <w:lang w:eastAsia="en-US"/>
        </w:rPr>
        <w:t xml:space="preserve">They have been made aware of those other channels of </w:t>
      </w:r>
      <w:r w:rsidR="00C6481F" w:rsidRPr="009451C1">
        <w:rPr>
          <w:rFonts w:ascii="Arial" w:eastAsiaTheme="minorHAnsi" w:hAnsi="Arial" w:cs="Arial"/>
          <w:bCs/>
          <w:iCs/>
          <w:sz w:val="24"/>
          <w:szCs w:val="24"/>
          <w:lang w:eastAsia="en-US"/>
        </w:rPr>
        <w:t>support</w:t>
      </w:r>
      <w:r w:rsidR="00FB1500">
        <w:rPr>
          <w:rFonts w:ascii="Arial" w:eastAsiaTheme="minorHAnsi" w:hAnsi="Arial" w:cs="Arial"/>
          <w:bCs/>
          <w:iCs/>
          <w:sz w:val="24"/>
          <w:szCs w:val="24"/>
          <w:lang w:eastAsia="en-US"/>
        </w:rPr>
        <w:t xml:space="preserve"> </w:t>
      </w:r>
      <w:r w:rsidR="00FB1500">
        <w:rPr>
          <w:rFonts w:asciiTheme="majorHAnsi" w:eastAsiaTheme="minorHAnsi" w:hAnsiTheme="majorHAnsi" w:cstheme="majorHAnsi"/>
          <w:bCs/>
          <w:i/>
          <w:sz w:val="24"/>
          <w:szCs w:val="24"/>
          <w:lang w:eastAsia="en-US"/>
        </w:rPr>
        <w:t xml:space="preserve">- </w:t>
      </w:r>
      <w:r w:rsidR="00FB1500" w:rsidRPr="00957878">
        <w:rPr>
          <w:rFonts w:asciiTheme="majorHAnsi" w:eastAsiaTheme="minorHAnsi" w:hAnsiTheme="majorHAnsi" w:cstheme="majorHAnsi"/>
          <w:bCs/>
          <w:sz w:val="24"/>
          <w:szCs w:val="24"/>
          <w:lang w:eastAsia="en-US"/>
        </w:rPr>
        <w:t>St Mary’s Whistleblowing Policy is available in the staff room and is included in the Staff Handbook. There is also a Governor letter box where complaints/letters may be addressed to the Chair of Governors.</w:t>
      </w:r>
      <w:r w:rsidR="00C6481F" w:rsidRPr="009451C1">
        <w:rPr>
          <w:rFonts w:ascii="Arial" w:eastAsiaTheme="minorHAnsi" w:hAnsi="Arial" w:cs="Arial"/>
          <w:bCs/>
          <w:i/>
          <w:sz w:val="24"/>
          <w:szCs w:val="24"/>
          <w:lang w:eastAsia="en-US"/>
        </w:rPr>
        <w:t xml:space="preserve"> </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1566F14E"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whole</w:t>
      </w:r>
      <w:r w:rsidRPr="00FB1500">
        <w:rPr>
          <w:rFonts w:ascii="Arial" w:eastAsiaTheme="minorHAnsi" w:hAnsi="Arial" w:cs="Arial"/>
          <w:bCs/>
          <w:iCs/>
          <w:sz w:val="24"/>
          <w:szCs w:val="24"/>
          <w:lang w:eastAsia="en-US"/>
        </w:rPr>
        <w:t xml:space="preserve"> </w:t>
      </w:r>
      <w:r w:rsidR="00FB1500" w:rsidRPr="00FB1500">
        <w:rPr>
          <w:rFonts w:ascii="Arial" w:eastAsiaTheme="minorHAnsi" w:hAnsi="Arial" w:cs="Arial"/>
          <w:bCs/>
          <w:iCs/>
          <w:sz w:val="24"/>
          <w:szCs w:val="24"/>
          <w:lang w:eastAsia="en-US"/>
        </w:rPr>
        <w:t>school</w:t>
      </w:r>
      <w:r w:rsidRPr="00FB1500">
        <w:rPr>
          <w:rFonts w:ascii="Arial" w:eastAsiaTheme="minorHAnsi" w:hAnsi="Arial" w:cs="Arial"/>
          <w:bCs/>
          <w:iCs/>
          <w:sz w:val="24"/>
          <w:szCs w:val="24"/>
          <w:lang w:eastAsia="en-US"/>
        </w:rPr>
        <w:t xml:space="preserve"> </w:t>
      </w:r>
      <w:r w:rsidRPr="009451C1">
        <w:rPr>
          <w:rFonts w:ascii="Arial" w:eastAsiaTheme="minorHAnsi" w:hAnsi="Arial" w:cs="Arial"/>
          <w:bCs/>
          <w:iCs/>
          <w:sz w:val="24"/>
          <w:szCs w:val="24"/>
          <w:lang w:eastAsia="en-US"/>
        </w:rPr>
        <w:t xml:space="preserve">approach to safeguarding </w:t>
      </w:r>
      <w:r w:rsidR="00BB36C9" w:rsidRPr="009451C1">
        <w:rPr>
          <w:rFonts w:ascii="Arial" w:eastAsiaTheme="minorHAnsi" w:hAnsi="Arial" w:cs="Arial"/>
          <w:bCs/>
          <w:iCs/>
          <w:sz w:val="24"/>
          <w:szCs w:val="24"/>
          <w:lang w:eastAsia="en-US"/>
        </w:rPr>
        <w:t xml:space="preserve">we promote an open and transparent culture in which all concerns about adults </w:t>
      </w:r>
      <w:r w:rsidR="00371220" w:rsidRPr="009451C1">
        <w:rPr>
          <w:rFonts w:ascii="Arial" w:eastAsiaTheme="minorHAnsi" w:hAnsi="Arial" w:cs="Arial"/>
          <w:bCs/>
          <w:iCs/>
          <w:sz w:val="24"/>
          <w:szCs w:val="24"/>
          <w:lang w:eastAsia="en-US"/>
        </w:rPr>
        <w:t>working in or on behalf of the</w:t>
      </w:r>
      <w:r w:rsidR="00371220" w:rsidRPr="009451C1">
        <w:rPr>
          <w:rFonts w:ascii="Arial" w:eastAsiaTheme="minorHAnsi" w:hAnsi="Arial" w:cs="Arial"/>
          <w:bCs/>
          <w:iCs/>
          <w:color w:val="00B050"/>
          <w:sz w:val="24"/>
          <w:szCs w:val="24"/>
          <w:lang w:eastAsia="en-US"/>
        </w:rPr>
        <w:t xml:space="preserve"> </w:t>
      </w:r>
      <w:r w:rsidR="00371220" w:rsidRPr="00FB1500">
        <w:rPr>
          <w:rFonts w:ascii="Arial" w:eastAsiaTheme="minorHAnsi" w:hAnsi="Arial" w:cs="Arial"/>
          <w:bCs/>
          <w:iCs/>
          <w:sz w:val="24"/>
          <w:szCs w:val="24"/>
          <w:lang w:eastAsia="en-US"/>
        </w:rPr>
        <w:t>school (</w:t>
      </w:r>
      <w:r w:rsidR="00371220" w:rsidRPr="009451C1">
        <w:rPr>
          <w:rFonts w:ascii="Arial" w:eastAsiaTheme="minorHAnsi" w:hAnsi="Arial" w:cs="Arial"/>
          <w:bCs/>
          <w:iCs/>
          <w:sz w:val="24"/>
          <w:szCs w:val="24"/>
          <w:lang w:eastAsia="en-US"/>
        </w:rPr>
        <w:t xml:space="preserve">including supply teachers, volunteers and contractors) are </w:t>
      </w:r>
      <w:r w:rsidR="00DE4093" w:rsidRPr="009451C1">
        <w:rPr>
          <w:rFonts w:ascii="Arial" w:eastAsiaTheme="minorHAnsi" w:hAnsi="Arial" w:cs="Arial"/>
          <w:bCs/>
          <w:iCs/>
          <w:sz w:val="24"/>
          <w:szCs w:val="24"/>
          <w:lang w:eastAsia="en-US"/>
        </w:rPr>
        <w:t xml:space="preserve">dealt with promptly and appropriately. This includes allegations which do not meet the </w:t>
      </w:r>
      <w:r w:rsidR="006A7938" w:rsidRPr="009451C1">
        <w:rPr>
          <w:rFonts w:ascii="Arial" w:eastAsiaTheme="minorHAnsi" w:hAnsi="Arial" w:cs="Arial"/>
          <w:bCs/>
          <w:iCs/>
          <w:sz w:val="24"/>
          <w:szCs w:val="24"/>
          <w:lang w:eastAsia="en-US"/>
        </w:rPr>
        <w:t>ha</w:t>
      </w:r>
      <w:r w:rsidR="00AD630D" w:rsidRPr="009451C1">
        <w:rPr>
          <w:rFonts w:ascii="Arial" w:eastAsiaTheme="minorHAnsi" w:hAnsi="Arial" w:cs="Arial"/>
          <w:bCs/>
          <w:iCs/>
          <w:sz w:val="24"/>
          <w:szCs w:val="24"/>
          <w:lang w:eastAsia="en-US"/>
        </w:rPr>
        <w:t>r</w:t>
      </w:r>
      <w:r w:rsidR="006A7938" w:rsidRPr="009451C1">
        <w:rPr>
          <w:rFonts w:ascii="Arial" w:eastAsiaTheme="minorHAnsi" w:hAnsi="Arial" w:cs="Arial"/>
          <w:bCs/>
          <w:iCs/>
          <w:sz w:val="24"/>
          <w:szCs w:val="24"/>
          <w:lang w:eastAsia="en-US"/>
        </w:rPr>
        <w:t>ms threshold</w:t>
      </w:r>
      <w:r w:rsidR="00301E9E" w:rsidRPr="009451C1">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is inconsistent with the staff code of conduct, including inappropriate conduct</w:t>
      </w:r>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9451C1" w:rsidRDefault="00425EB3" w:rsidP="000A0E27">
      <w:pPr>
        <w:autoSpaceDE w:val="0"/>
        <w:autoSpaceDN w:val="0"/>
        <w:adjustRightInd w:val="0"/>
        <w:spacing w:after="0"/>
        <w:jc w:val="both"/>
        <w:rPr>
          <w:rFonts w:ascii="Arial" w:eastAsiaTheme="minorHAnsi" w:hAnsi="Arial" w:cs="Arial"/>
          <w:color w:val="00B050"/>
          <w:sz w:val="24"/>
          <w:szCs w:val="24"/>
          <w:lang w:eastAsia="en-US"/>
        </w:rPr>
      </w:pPr>
      <w:r w:rsidRPr="002025BF">
        <w:rPr>
          <w:rFonts w:ascii="Arial" w:eastAsiaTheme="minorHAnsi" w:hAnsi="Arial" w:cs="Arial"/>
          <w:color w:val="00B050"/>
          <w:sz w:val="24"/>
          <w:szCs w:val="24"/>
          <w:lang w:eastAsia="en-US"/>
        </w:rPr>
        <w:t>Such behaviour can exist on a wide spectrum, from the inadvertent or thoughtless, or behaviour that may look to be inappropriate, but might not be in specific circumstances, through to that which is ultimately intended to enable abuse.</w:t>
      </w:r>
      <w:r w:rsidRPr="009451C1">
        <w:rPr>
          <w:rFonts w:ascii="Arial" w:eastAsiaTheme="minorHAnsi" w:hAnsi="Arial" w:cs="Arial"/>
          <w:color w:val="00B050"/>
          <w:sz w:val="24"/>
          <w:szCs w:val="24"/>
          <w:lang w:eastAsia="en-US"/>
        </w:rPr>
        <w:t xml:space="preserv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294407AB"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w:t>
      </w:r>
      <w:r w:rsidR="00FB1500">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w:t>
      </w:r>
      <w:proofErr w:type="gramStart"/>
      <w:r w:rsidR="00F64D58" w:rsidRPr="009451C1">
        <w:rPr>
          <w:rFonts w:ascii="Arial" w:eastAsiaTheme="minorHAnsi" w:hAnsi="Arial" w:cs="Arial"/>
          <w:bCs/>
          <w:iCs/>
          <w:sz w:val="24"/>
          <w:szCs w:val="24"/>
          <w:lang w:eastAsia="en-US"/>
        </w:rPr>
        <w:t>i.e.</w:t>
      </w:r>
      <w:proofErr w:type="gramEnd"/>
      <w:r w:rsidR="00F64D58" w:rsidRPr="009451C1">
        <w:rPr>
          <w:rFonts w:ascii="Arial" w:eastAsiaTheme="minorHAnsi" w:hAnsi="Arial" w:cs="Arial"/>
          <w:bCs/>
          <w:iCs/>
          <w:sz w:val="24"/>
          <w:szCs w:val="24"/>
          <w:lang w:eastAsia="en-US"/>
        </w:rPr>
        <w:t xml:space="preserve"> to the Headteacher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headteacher.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lastRenderedPageBreak/>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2025BF" w:rsidRDefault="002025BF"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b/>
          <w:bCs/>
          <w:color w:val="00B050"/>
          <w:sz w:val="23"/>
          <w:szCs w:val="23"/>
          <w:lang w:eastAsia="en-US"/>
        </w:rPr>
        <w:t>R</w:t>
      </w:r>
      <w:r w:rsidR="006F15CA" w:rsidRPr="002025BF">
        <w:rPr>
          <w:rFonts w:ascii="Arial" w:eastAsiaTheme="minorHAnsi" w:hAnsi="Arial" w:cs="Arial"/>
          <w:b/>
          <w:bCs/>
          <w:color w:val="00B050"/>
          <w:sz w:val="23"/>
          <w:szCs w:val="23"/>
          <w:lang w:eastAsia="en-US"/>
        </w:rPr>
        <w:t xml:space="preserve">elating to </w:t>
      </w:r>
      <w:r w:rsidRPr="002025BF">
        <w:rPr>
          <w:rFonts w:ascii="Arial" w:eastAsiaTheme="minorHAnsi" w:hAnsi="Arial" w:cs="Arial"/>
          <w:b/>
          <w:bCs/>
          <w:color w:val="00B050"/>
          <w:sz w:val="23"/>
          <w:szCs w:val="23"/>
          <w:lang w:eastAsia="en-US"/>
        </w:rPr>
        <w:t>O</w:t>
      </w:r>
      <w:r w:rsidR="006F15CA" w:rsidRPr="002025BF">
        <w:rPr>
          <w:rFonts w:ascii="Arial" w:eastAsiaTheme="minorHAnsi" w:hAnsi="Arial" w:cs="Arial"/>
          <w:b/>
          <w:bCs/>
          <w:color w:val="00B050"/>
          <w:sz w:val="23"/>
          <w:szCs w:val="23"/>
          <w:lang w:eastAsia="en-US"/>
        </w:rPr>
        <w:t xml:space="preserve">rganisations or Individuals using </w:t>
      </w:r>
      <w:r w:rsidRPr="002025BF">
        <w:rPr>
          <w:rFonts w:ascii="Arial" w:eastAsiaTheme="minorHAnsi" w:hAnsi="Arial" w:cs="Arial"/>
          <w:b/>
          <w:bCs/>
          <w:color w:val="00B050"/>
          <w:sz w:val="23"/>
          <w:szCs w:val="23"/>
          <w:lang w:eastAsia="en-US"/>
        </w:rPr>
        <w:t>S</w:t>
      </w:r>
      <w:r w:rsidR="006F15CA" w:rsidRPr="002025BF">
        <w:rPr>
          <w:rFonts w:ascii="Arial" w:eastAsiaTheme="minorHAnsi" w:hAnsi="Arial" w:cs="Arial"/>
          <w:b/>
          <w:bCs/>
          <w:color w:val="00B050"/>
          <w:sz w:val="23"/>
          <w:szCs w:val="23"/>
          <w:lang w:eastAsia="en-US"/>
        </w:rPr>
        <w:t xml:space="preserve">chool </w:t>
      </w:r>
      <w:r w:rsidRPr="002025BF">
        <w:rPr>
          <w:rFonts w:ascii="Arial" w:eastAsiaTheme="minorHAnsi" w:hAnsi="Arial" w:cs="Arial"/>
          <w:b/>
          <w:bCs/>
          <w:color w:val="00B050"/>
          <w:sz w:val="23"/>
          <w:szCs w:val="23"/>
          <w:lang w:eastAsia="en-US"/>
        </w:rPr>
        <w:t>P</w:t>
      </w:r>
      <w:r w:rsidR="006F15CA" w:rsidRPr="002025BF">
        <w:rPr>
          <w:rFonts w:ascii="Arial" w:eastAsiaTheme="minorHAnsi" w:hAnsi="Arial" w:cs="Arial"/>
          <w:b/>
          <w:bCs/>
          <w:color w:val="00B050"/>
          <w:sz w:val="23"/>
          <w:szCs w:val="23"/>
          <w:lang w:eastAsia="en-US"/>
        </w:rPr>
        <w:t xml:space="preserve">remises </w:t>
      </w:r>
    </w:p>
    <w:p w14:paraId="17BACF91" w14:textId="1B5DB5D8" w:rsidR="006F15CA" w:rsidRPr="009451C1" w:rsidRDefault="006F15CA" w:rsidP="006F15CA">
      <w:pPr>
        <w:autoSpaceDE w:val="0"/>
        <w:autoSpaceDN w:val="0"/>
        <w:adjustRightInd w:val="0"/>
        <w:spacing w:after="0"/>
        <w:jc w:val="both"/>
        <w:rPr>
          <w:rFonts w:ascii="Arial" w:eastAsiaTheme="minorHAnsi" w:hAnsi="Arial" w:cs="Arial"/>
          <w:color w:val="00B050"/>
          <w:sz w:val="23"/>
          <w:szCs w:val="23"/>
          <w:lang w:eastAsia="en-US"/>
        </w:rPr>
      </w:pPr>
      <w:r w:rsidRPr="002025BF">
        <w:rPr>
          <w:rFonts w:ascii="Arial" w:eastAsiaTheme="minorHAnsi" w:hAnsi="Arial" w:cs="Arial"/>
          <w:color w:val="00B050"/>
          <w:sz w:val="23"/>
          <w:szCs w:val="23"/>
          <w:lang w:eastAsia="en-US"/>
        </w:rPr>
        <w:t xml:space="preserve">If the schools </w:t>
      </w:r>
      <w:r w:rsidR="001238AF" w:rsidRPr="002025BF">
        <w:rPr>
          <w:rFonts w:ascii="Arial" w:eastAsiaTheme="minorHAnsi" w:hAnsi="Arial" w:cs="Arial"/>
          <w:color w:val="00B050"/>
          <w:sz w:val="23"/>
          <w:szCs w:val="23"/>
          <w:lang w:eastAsia="en-US"/>
        </w:rPr>
        <w:t>receive</w:t>
      </w:r>
      <w:r w:rsidRPr="002025BF">
        <w:rPr>
          <w:rFonts w:ascii="Arial" w:eastAsiaTheme="minorHAnsi" w:hAnsi="Arial" w:cs="Arial"/>
          <w:color w:val="00B050"/>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2025BF">
        <w:rPr>
          <w:rFonts w:ascii="Arial" w:eastAsiaTheme="minorHAnsi" w:hAnsi="Arial" w:cs="Arial"/>
          <w:color w:val="00B050"/>
          <w:sz w:val="23"/>
          <w:szCs w:val="23"/>
          <w:lang w:eastAsia="en-US"/>
        </w:rPr>
        <w:t>, a</w:t>
      </w:r>
      <w:r w:rsidRPr="002025BF">
        <w:rPr>
          <w:rFonts w:ascii="Arial" w:eastAsiaTheme="minorHAnsi" w:hAnsi="Arial" w:cs="Arial"/>
          <w:color w:val="00B050"/>
          <w:sz w:val="23"/>
          <w:szCs w:val="23"/>
          <w:lang w:eastAsia="en-US"/>
        </w:rPr>
        <w:t xml:space="preserve">s with any safeguarding allegation, </w:t>
      </w:r>
      <w:r w:rsidR="00ED063F" w:rsidRPr="002025BF">
        <w:rPr>
          <w:rFonts w:ascii="Arial" w:eastAsiaTheme="minorHAnsi" w:hAnsi="Arial" w:cs="Arial"/>
          <w:color w:val="00B050"/>
          <w:sz w:val="23"/>
          <w:szCs w:val="23"/>
          <w:lang w:eastAsia="en-US"/>
        </w:rPr>
        <w:t xml:space="preserve">we will follow </w:t>
      </w:r>
      <w:r w:rsidRPr="002025BF">
        <w:rPr>
          <w:rFonts w:ascii="Arial" w:eastAsiaTheme="minorHAnsi" w:hAnsi="Arial" w:cs="Arial"/>
          <w:color w:val="00B050"/>
          <w:sz w:val="23"/>
          <w:szCs w:val="23"/>
          <w:lang w:eastAsia="en-US"/>
        </w:rPr>
        <w:t>safeguarding policies and procedures, including informing the LADO.</w:t>
      </w:r>
      <w:r w:rsidRPr="009451C1">
        <w:rPr>
          <w:rFonts w:ascii="Arial" w:eastAsiaTheme="minorHAnsi" w:hAnsi="Arial" w:cs="Arial"/>
          <w:color w:val="00B050"/>
          <w:sz w:val="23"/>
          <w:szCs w:val="23"/>
          <w:lang w:eastAsia="en-US"/>
        </w:rPr>
        <w:t xml:space="preserve"> </w:t>
      </w:r>
    </w:p>
    <w:p w14:paraId="74B99C5A" w14:textId="77777777" w:rsidR="006F15CA" w:rsidRPr="009451C1" w:rsidRDefault="006F15CA" w:rsidP="006F15CA">
      <w:pPr>
        <w:autoSpaceDE w:val="0"/>
        <w:autoSpaceDN w:val="0"/>
        <w:adjustRightInd w:val="0"/>
        <w:spacing w:after="0" w:line="240" w:lineRule="auto"/>
        <w:rPr>
          <w:rFonts w:ascii="Arial" w:eastAsiaTheme="minorHAnsi" w:hAnsi="Arial" w:cs="Arial"/>
          <w:color w:val="000000"/>
          <w:sz w:val="23"/>
          <w:szCs w:val="23"/>
          <w:lang w:eastAsia="en-US"/>
        </w:rPr>
      </w:pPr>
    </w:p>
    <w:p w14:paraId="31C1BBD8" w14:textId="77777777" w:rsidR="006F15CA" w:rsidRPr="009451C1" w:rsidRDefault="006F15CA" w:rsidP="007450AA">
      <w:pPr>
        <w:autoSpaceDE w:val="0"/>
        <w:autoSpaceDN w:val="0"/>
        <w:adjustRightInd w:val="0"/>
        <w:spacing w:after="0"/>
        <w:jc w:val="both"/>
        <w:rPr>
          <w:rFonts w:ascii="Arial" w:eastAsiaTheme="minorHAnsi" w:hAnsi="Arial" w:cs="Arial"/>
          <w:bCs/>
          <w:iCs/>
          <w:color w:val="00B050"/>
          <w:sz w:val="24"/>
          <w:szCs w:val="24"/>
          <w:lang w:eastAsia="en-US"/>
        </w:rPr>
      </w:pPr>
    </w:p>
    <w:p w14:paraId="61C8B096" w14:textId="77777777" w:rsidR="00962556" w:rsidRPr="009451C1" w:rsidRDefault="003D01BA"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Default="00962556"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school pays full regard to DfE guidance </w:t>
      </w:r>
      <w:r w:rsidRPr="00764939">
        <w:rPr>
          <w:rFonts w:ascii="Arial" w:eastAsia="Arial" w:hAnsi="Arial" w:cs="Arial"/>
          <w:color w:val="00B050"/>
          <w:sz w:val="24"/>
          <w:szCs w:val="24"/>
        </w:rPr>
        <w:t xml:space="preserve">‘Keeping </w:t>
      </w:r>
      <w:r w:rsidR="00E65DC5" w:rsidRPr="00764939">
        <w:rPr>
          <w:rFonts w:ascii="Arial" w:eastAsia="Arial" w:hAnsi="Arial" w:cs="Arial"/>
          <w:color w:val="00B050"/>
          <w:sz w:val="24"/>
          <w:szCs w:val="24"/>
        </w:rPr>
        <w:t>Children Safe in Education’ 20</w:t>
      </w:r>
      <w:r w:rsidR="005234FE" w:rsidRPr="00764939">
        <w:rPr>
          <w:rFonts w:ascii="Arial" w:eastAsia="Arial" w:hAnsi="Arial" w:cs="Arial"/>
          <w:color w:val="00B050"/>
          <w:sz w:val="24"/>
          <w:szCs w:val="24"/>
        </w:rPr>
        <w:t>2</w:t>
      </w:r>
      <w:r w:rsidR="00BC50F4" w:rsidRPr="00764939">
        <w:rPr>
          <w:rFonts w:ascii="Arial" w:eastAsia="Arial" w:hAnsi="Arial" w:cs="Arial"/>
          <w:color w:val="00B050"/>
          <w:sz w:val="24"/>
          <w:szCs w:val="24"/>
        </w:rPr>
        <w:t>3</w:t>
      </w:r>
      <w:r w:rsidRPr="009451C1">
        <w:rPr>
          <w:rFonts w:ascii="Arial" w:eastAsia="Arial" w:hAnsi="Arial" w:cs="Arial"/>
          <w:color w:val="00B050"/>
          <w:sz w:val="24"/>
          <w:szCs w:val="24"/>
        </w:rPr>
        <w:t xml:space="preserve"> </w:t>
      </w:r>
      <w:r w:rsidRPr="009451C1">
        <w:rPr>
          <w:rFonts w:ascii="Arial" w:eastAsia="Arial" w:hAnsi="Arial" w:cs="Arial"/>
          <w:color w:val="000000"/>
          <w:sz w:val="24"/>
          <w:szCs w:val="24"/>
        </w:rPr>
        <w:t xml:space="preserve">and with </w:t>
      </w:r>
      <w:r w:rsidRPr="009451C1">
        <w:rPr>
          <w:rFonts w:ascii="Arial" w:eastAsia="Arial" w:hAnsi="Arial" w:cs="Arial"/>
          <w:color w:val="000000"/>
          <w:sz w:val="24"/>
          <w:szCs w:val="24"/>
          <w:lang w:val="en-US"/>
        </w:rPr>
        <w:t xml:space="preserve">reference to the ‘Position of Trust’ offence (Sexual Offences Act 2003). </w:t>
      </w:r>
      <w:r w:rsidRPr="009451C1">
        <w:rPr>
          <w:rFonts w:ascii="Arial" w:eastAsia="Arial" w:hAnsi="Arial" w:cs="Arial"/>
          <w:color w:val="000000"/>
          <w:sz w:val="24"/>
          <w:szCs w:val="24"/>
        </w:rPr>
        <w:t xml:space="preserve">We ensure that all appropriate measures are applied in relation to everyone who works in the school who is likely to be perceived by the children as a safe and trustworthy adult. </w:t>
      </w:r>
    </w:p>
    <w:p w14:paraId="7856269D" w14:textId="57DC7FF5"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Operating safe</w:t>
      </w:r>
      <w:r w:rsidR="00764939">
        <w:rPr>
          <w:rFonts w:ascii="Arial" w:eastAsia="Arial" w:hAnsi="Arial" w:cs="Arial"/>
          <w:color w:val="000000"/>
          <w:sz w:val="24"/>
          <w:szCs w:val="24"/>
        </w:rPr>
        <w:t>r</w:t>
      </w:r>
      <w:r w:rsidRPr="009451C1">
        <w:rPr>
          <w:rFonts w:ascii="Arial" w:eastAsia="Arial" w:hAnsi="Arial" w:cs="Arial"/>
          <w:color w:val="000000"/>
          <w:sz w:val="24"/>
          <w:szCs w:val="24"/>
        </w:rPr>
        <w:t xml:space="preserv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rtment for Education procedures</w:t>
      </w:r>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f social media/ on-line conduct</w:t>
      </w:r>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lastRenderedPageBreak/>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3D3C92E7" w14:textId="77777777"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5F5A1B1E"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132955" w:rsidRPr="009451C1">
        <w:rPr>
          <w:rFonts w:ascii="Arial" w:eastAsia="Arial" w:hAnsi="Arial" w:cs="Arial"/>
          <w:sz w:val="24"/>
          <w:szCs w:val="24"/>
        </w:rPr>
        <w:t xml:space="preserve">. </w:t>
      </w:r>
      <w:r w:rsidR="00401478" w:rsidRPr="00E2590E">
        <w:rPr>
          <w:rFonts w:ascii="Arial" w:eastAsia="Arial" w:hAnsi="Arial" w:cs="Arial"/>
          <w:sz w:val="24"/>
          <w:szCs w:val="24"/>
        </w:rPr>
        <w:t xml:space="preserve">The DSL provides training and all staff have access to the </w:t>
      </w:r>
      <w:proofErr w:type="spellStart"/>
      <w:r w:rsidR="00401478">
        <w:rPr>
          <w:rFonts w:ascii="Arial" w:eastAsia="Arial" w:hAnsi="Arial" w:cs="Arial"/>
          <w:sz w:val="24"/>
          <w:szCs w:val="24"/>
        </w:rPr>
        <w:t>Schoot</w:t>
      </w:r>
      <w:proofErr w:type="spellEnd"/>
      <w:r w:rsidR="00401478">
        <w:rPr>
          <w:rFonts w:ascii="Arial" w:eastAsia="Arial" w:hAnsi="Arial" w:cs="Arial"/>
          <w:sz w:val="24"/>
          <w:szCs w:val="24"/>
        </w:rPr>
        <w:t xml:space="preserve"> (online training programme provider)</w:t>
      </w:r>
      <w:r w:rsidR="00401478" w:rsidRPr="00E2590E">
        <w:rPr>
          <w:rFonts w:ascii="Arial" w:eastAsia="Arial" w:hAnsi="Arial" w:cs="Arial"/>
          <w:sz w:val="24"/>
          <w:szCs w:val="24"/>
        </w:rPr>
        <w:t xml:space="preserve"> webinars</w:t>
      </w:r>
      <w:r w:rsidR="00401478">
        <w:rPr>
          <w:rFonts w:ascii="Arial" w:eastAsia="Arial" w:hAnsi="Arial" w:cs="Arial"/>
          <w:sz w:val="24"/>
          <w:szCs w:val="24"/>
        </w:rPr>
        <w:t xml:space="preserve">. </w:t>
      </w:r>
      <w:r w:rsidRPr="009451C1">
        <w:rPr>
          <w:rFonts w:ascii="Arial" w:eastAsia="Arial" w:hAnsi="Arial" w:cs="Arial"/>
          <w:sz w:val="24"/>
          <w:szCs w:val="24"/>
        </w:rPr>
        <w:t xml:space="preserve">This training is refreshed every </w:t>
      </w:r>
      <w:r w:rsidR="00401478">
        <w:rPr>
          <w:rFonts w:ascii="Arial" w:eastAsia="Arial" w:hAnsi="Arial" w:cs="Arial"/>
          <w:sz w:val="24"/>
          <w:szCs w:val="24"/>
        </w:rPr>
        <w:t>2</w:t>
      </w:r>
      <w:r w:rsidRPr="009451C1">
        <w:rPr>
          <w:rFonts w:ascii="Arial" w:eastAsia="Arial" w:hAnsi="Arial" w:cs="Arial"/>
          <w:sz w:val="24"/>
          <w:szCs w:val="24"/>
        </w:rPr>
        <w:t xml:space="preserve"> years</w:t>
      </w:r>
      <w:r w:rsidR="00401478">
        <w:rPr>
          <w:rFonts w:ascii="Arial" w:eastAsia="Arial" w:hAnsi="Arial" w:cs="Arial"/>
          <w:sz w:val="24"/>
          <w:szCs w:val="24"/>
        </w:rPr>
        <w:t xml:space="preserve"> at St Mary’s</w:t>
      </w:r>
      <w:r w:rsidRPr="009451C1">
        <w:rPr>
          <w:rFonts w:ascii="Arial" w:eastAsia="Arial" w:hAnsi="Arial" w:cs="Arial"/>
          <w:sz w:val="24"/>
          <w:szCs w:val="24"/>
        </w:rPr>
        <w:t>;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 xml:space="preserve">have completed specific training such as Designated Safeguarding </w:t>
      </w:r>
      <w:proofErr w:type="gramStart"/>
      <w:r w:rsidR="005234FE" w:rsidRPr="009451C1">
        <w:rPr>
          <w:rFonts w:ascii="Arial" w:eastAsia="Arial" w:hAnsi="Arial" w:cs="Arial"/>
          <w:sz w:val="24"/>
          <w:szCs w:val="24"/>
        </w:rPr>
        <w:t>Lead</w:t>
      </w:r>
      <w:proofErr w:type="gramEnd"/>
      <w:r w:rsidR="005234FE" w:rsidRPr="009451C1">
        <w:rPr>
          <w:rFonts w:ascii="Arial" w:eastAsia="Arial" w:hAnsi="Arial" w:cs="Arial"/>
          <w:sz w:val="24"/>
          <w:szCs w:val="24"/>
        </w:rPr>
        <w:t xml:space="preserve">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children</w:t>
      </w:r>
    </w:p>
    <w:p w14:paraId="06866104" w14:textId="6D22C05E"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401478" w:rsidRPr="00882A49">
        <w:rPr>
          <w:rFonts w:ascii="Arial" w:eastAsia="Arial" w:hAnsi="Arial" w:cs="Arial"/>
          <w:b/>
          <w:sz w:val="24"/>
          <w:szCs w:val="24"/>
        </w:rPr>
        <w:t xml:space="preserve">St. Mary’s Catholic Primary </w:t>
      </w:r>
      <w:r w:rsidR="00401478">
        <w:rPr>
          <w:rFonts w:ascii="Arial" w:eastAsia="Arial" w:hAnsi="Arial" w:cs="Arial"/>
          <w:b/>
          <w:sz w:val="24"/>
          <w:szCs w:val="24"/>
        </w:rPr>
        <w:t>Sc</w:t>
      </w:r>
      <w:r w:rsidR="00401478" w:rsidRPr="00882A49">
        <w:rPr>
          <w:rFonts w:ascii="Arial" w:eastAsia="Arial" w:hAnsi="Arial" w:cs="Arial"/>
          <w:b/>
          <w:sz w:val="24"/>
          <w:szCs w:val="24"/>
        </w:rPr>
        <w:t>hool,</w:t>
      </w:r>
      <w:r w:rsidR="00401478" w:rsidRPr="009451C1">
        <w:rPr>
          <w:rFonts w:ascii="Arial" w:eastAsia="Arial" w:hAnsi="Arial" w:cs="Arial"/>
          <w:sz w:val="24"/>
          <w:szCs w:val="24"/>
        </w:rPr>
        <w:t xml:space="preserve">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DD55A4">
        <w:rPr>
          <w:rFonts w:ascii="Arial" w:hAnsi="Arial" w:cs="Arial"/>
          <w:color w:val="00B050"/>
        </w:rPr>
        <w:t xml:space="preserve">We ensure that staff are aware that children with special educational needs or disabilities (SEND) or certain medical or physical health conditions can face additional </w:t>
      </w:r>
      <w:r w:rsidRPr="00DD55A4">
        <w:rPr>
          <w:rFonts w:ascii="Arial" w:hAnsi="Arial" w:cs="Arial"/>
          <w:color w:val="00B050"/>
        </w:rPr>
        <w:lastRenderedPageBreak/>
        <w:t>safeguarding challenges both online and offline</w:t>
      </w:r>
      <w:r w:rsidRPr="00DD55A4">
        <w:rPr>
          <w:rFonts w:ascii="Arial" w:hAnsi="Arial" w:cs="Arial"/>
          <w:color w:val="00B050"/>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he child’s wellbeing after the event is monitored and supported</w:t>
      </w:r>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parents are fully briefed</w:t>
      </w:r>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 individual plan is agreed and recorded so that it is clear what will happen should a similar situation arise in the future</w:t>
      </w:r>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any incident involving the restraint of a child is always reported to an identified senior manager</w:t>
      </w:r>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5F3CBD99" w14:textId="2CA72509" w:rsidR="00672819" w:rsidRPr="009451C1" w:rsidRDefault="00672819" w:rsidP="00672819">
      <w:pPr>
        <w:pStyle w:val="Default"/>
        <w:spacing w:line="276" w:lineRule="auto"/>
        <w:jc w:val="both"/>
        <w:rPr>
          <w:rFonts w:ascii="Arial" w:hAnsi="Arial" w:cs="Arial"/>
          <w:b/>
          <w:bCs/>
          <w:i/>
          <w:color w:val="002060"/>
        </w:rPr>
      </w:pPr>
      <w:r w:rsidRPr="00401478">
        <w:rPr>
          <w:rFonts w:ascii="Arial" w:hAnsi="Arial" w:cs="Arial"/>
          <w:color w:val="auto"/>
        </w:rPr>
        <w:t>At</w:t>
      </w:r>
      <w:r w:rsidRPr="009451C1">
        <w:rPr>
          <w:rFonts w:ascii="Arial" w:hAnsi="Arial" w:cs="Arial"/>
          <w:b/>
          <w:bCs/>
          <w:i/>
          <w:iCs/>
          <w:color w:val="auto"/>
        </w:rPr>
        <w:t xml:space="preserve"> </w:t>
      </w:r>
      <w:r w:rsidR="00401478" w:rsidRPr="00E2590E">
        <w:rPr>
          <w:rFonts w:ascii="Arial" w:eastAsia="Arial" w:hAnsi="Arial" w:cs="Arial"/>
          <w:b/>
          <w:color w:val="auto"/>
        </w:rPr>
        <w:t>St Mary’s Catholic Primary School</w:t>
      </w:r>
      <w:r w:rsidR="00401478">
        <w:rPr>
          <w:rFonts w:ascii="Arial" w:eastAsia="Arial" w:hAnsi="Arial" w:cs="Arial"/>
          <w:i/>
          <w:color w:val="FF0000"/>
        </w:rPr>
        <w:t xml:space="preserve"> </w:t>
      </w:r>
      <w:r w:rsidRPr="009451C1">
        <w:rPr>
          <w:rFonts w:ascii="Arial" w:eastAsia="Arial" w:hAnsi="Arial" w:cs="Arial"/>
          <w:iCs/>
          <w:color w:val="auto"/>
        </w:rPr>
        <w:t>all staff have received training in de-escalation</w:t>
      </w:r>
      <w:r w:rsidR="00DD55A4">
        <w:rPr>
          <w:rFonts w:ascii="Arial" w:eastAsia="Arial" w:hAnsi="Arial" w:cs="Arial"/>
          <w:iCs/>
          <w:color w:val="auto"/>
        </w:rPr>
        <w:t>.</w:t>
      </w:r>
      <w:r w:rsidR="00401478">
        <w:rPr>
          <w:rFonts w:ascii="Arial" w:eastAsia="Arial" w:hAnsi="Arial" w:cs="Arial"/>
          <w:iCs/>
          <w:color w:val="auto"/>
        </w:rPr>
        <w:t xml:space="preserve"> </w:t>
      </w:r>
      <w:r w:rsidR="00401478" w:rsidRPr="00A35C1D">
        <w:rPr>
          <w:rFonts w:ascii="Arial" w:hAnsi="Arial" w:cs="Arial"/>
          <w:color w:val="auto"/>
        </w:rPr>
        <w:t xml:space="preserve">Staff </w:t>
      </w:r>
      <w:r w:rsidR="00401478" w:rsidRPr="00A35C1D">
        <w:rPr>
          <w:rFonts w:ascii="Arial" w:eastAsia="Arial" w:hAnsi="Arial" w:cs="Arial"/>
          <w:iCs/>
          <w:color w:val="auto"/>
        </w:rPr>
        <w:t>have received training in de-escalation</w:t>
      </w:r>
      <w:r w:rsidR="00401478" w:rsidRPr="00A35C1D">
        <w:rPr>
          <w:rFonts w:ascii="Arial" w:hAnsi="Arial" w:cs="Arial"/>
          <w:b/>
          <w:bCs/>
          <w:i/>
          <w:color w:val="auto"/>
        </w:rPr>
        <w:t xml:space="preserve"> </w:t>
      </w:r>
      <w:r w:rsidR="00401478" w:rsidRPr="00A35C1D">
        <w:rPr>
          <w:rFonts w:ascii="Arial" w:hAnsi="Arial" w:cs="Arial"/>
          <w:bCs/>
          <w:color w:val="auto"/>
        </w:rPr>
        <w:t>a</w:t>
      </w:r>
      <w:r w:rsidR="00401478" w:rsidRPr="00A35C1D">
        <w:rPr>
          <w:rFonts w:ascii="Arial" w:hAnsi="Arial" w:cs="Arial"/>
          <w:color w:val="auto"/>
        </w:rPr>
        <w:t xml:space="preserve">nd this is reviewed </w:t>
      </w:r>
      <w:r w:rsidR="00401478">
        <w:rPr>
          <w:rFonts w:ascii="Arial" w:hAnsi="Arial" w:cs="Arial"/>
          <w:color w:val="auto"/>
        </w:rPr>
        <w:t>regularly. (Latest training on 5</w:t>
      </w:r>
      <w:r w:rsidR="00401478" w:rsidRPr="00A35C1D">
        <w:rPr>
          <w:rFonts w:ascii="Arial" w:hAnsi="Arial" w:cs="Arial"/>
          <w:color w:val="auto"/>
          <w:vertAlign w:val="superscript"/>
        </w:rPr>
        <w:t>th</w:t>
      </w:r>
      <w:r w:rsidR="00401478">
        <w:rPr>
          <w:rFonts w:ascii="Arial" w:hAnsi="Arial" w:cs="Arial"/>
          <w:color w:val="auto"/>
        </w:rPr>
        <w:t xml:space="preserve"> October 2021 with Damian Sweeney from Cornerstones.) Details of school’s procedures are contained in St Mary’s Positive Handling Policy.</w:t>
      </w:r>
    </w:p>
    <w:p w14:paraId="3D4079D0" w14:textId="5C605351" w:rsidR="000A3322" w:rsidRPr="009451C1" w:rsidRDefault="000A3322" w:rsidP="00F6302E">
      <w:pPr>
        <w:pStyle w:val="Default"/>
        <w:spacing w:line="276" w:lineRule="auto"/>
        <w:jc w:val="both"/>
        <w:rPr>
          <w:rFonts w:ascii="Arial" w:hAnsi="Arial" w:cs="Arial"/>
        </w:rPr>
      </w:pP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lastRenderedPageBreak/>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034BE4">
        <w:rPr>
          <w:rFonts w:ascii="Arial" w:eastAsiaTheme="minorHAnsi" w:hAnsi="Arial" w:cs="Arial"/>
          <w:color w:val="00B050"/>
          <w:sz w:val="24"/>
          <w:szCs w:val="24"/>
          <w:lang w:eastAsia="en-US"/>
        </w:rPr>
        <w:t>(by marriage or where a legal order has been made</w:t>
      </w:r>
      <w:r w:rsidR="008C43C2" w:rsidRPr="00034BE4">
        <w:rPr>
          <w:rFonts w:ascii="Arial" w:eastAsiaTheme="minorHAnsi" w:hAnsi="Arial" w:cs="Arial"/>
          <w:color w:val="00B050"/>
          <w:sz w:val="24"/>
          <w:szCs w:val="24"/>
          <w:lang w:eastAsia="en-US"/>
        </w:rPr>
        <w:t>,</w:t>
      </w:r>
      <w:r w:rsidR="00787435" w:rsidRPr="00034BE4">
        <w:rPr>
          <w:rFonts w:ascii="Arial" w:eastAsiaTheme="minorHAnsi" w:hAnsi="Arial" w:cs="Arial"/>
          <w:color w:val="00B050"/>
          <w:sz w:val="24"/>
          <w:szCs w:val="24"/>
          <w:lang w:eastAsia="en-US"/>
        </w:rPr>
        <w:t xml:space="preserve"> such as a Child Arrangement Order)</w:t>
      </w:r>
      <w:r w:rsidRPr="00034BE4">
        <w:rPr>
          <w:rFonts w:ascii="Arial" w:eastAsiaTheme="minorHAnsi" w:hAnsi="Arial" w:cs="Arial"/>
          <w:color w:val="000000"/>
          <w:sz w:val="24"/>
          <w:szCs w:val="24"/>
          <w:lang w:eastAsia="en-US"/>
        </w:rPr>
        <w:t>;</w:t>
      </w:r>
      <w:r w:rsidRPr="009451C1">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9451C1"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77777777" w:rsidR="00787435" w:rsidRPr="009451C1" w:rsidRDefault="00962556" w:rsidP="00787435">
      <w:pPr>
        <w:pStyle w:val="Default"/>
        <w:rPr>
          <w:rFonts w:ascii="Arial" w:hAnsi="Arial" w:cs="Arial"/>
          <w:sz w:val="23"/>
          <w:szCs w:val="23"/>
        </w:rPr>
      </w:pPr>
      <w:r w:rsidRPr="00034BE4">
        <w:rPr>
          <w:rFonts w:ascii="Arial" w:hAnsi="Arial" w:cs="Arial"/>
          <w:b/>
        </w:rPr>
        <w:t>1</w:t>
      </w:r>
      <w:r w:rsidR="007B39B8" w:rsidRPr="00034BE4">
        <w:rPr>
          <w:rFonts w:ascii="Arial" w:hAnsi="Arial" w:cs="Arial"/>
          <w:b/>
        </w:rPr>
        <w:t>7</w:t>
      </w:r>
      <w:r w:rsidR="00A81906" w:rsidRPr="00034BE4">
        <w:rPr>
          <w:rFonts w:ascii="Arial" w:hAnsi="Arial" w:cs="Arial"/>
          <w:b/>
        </w:rPr>
        <w:t xml:space="preserve">.0 </w:t>
      </w:r>
      <w:r w:rsidR="00787435" w:rsidRPr="00034BE4">
        <w:rPr>
          <w:rFonts w:ascii="Arial" w:hAnsi="Arial" w:cs="Arial"/>
          <w:b/>
          <w:bCs/>
          <w:color w:val="00B050"/>
          <w:sz w:val="23"/>
          <w:szCs w:val="23"/>
        </w:rPr>
        <w:t>Children who are absent from education</w:t>
      </w:r>
      <w:r w:rsidR="00787435" w:rsidRPr="009451C1">
        <w:rPr>
          <w:rFonts w:ascii="Arial" w:hAnsi="Arial" w:cs="Arial"/>
          <w:b/>
          <w:bCs/>
          <w:color w:val="00B050"/>
          <w:sz w:val="23"/>
          <w:szCs w:val="23"/>
        </w:rPr>
        <w:t xml:space="preserve"> </w:t>
      </w: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53AF170F" w:rsidR="00DD762B" w:rsidRPr="009451C1" w:rsidRDefault="00367857" w:rsidP="00721401">
      <w:pPr>
        <w:spacing w:after="0"/>
        <w:jc w:val="both"/>
        <w:rPr>
          <w:rFonts w:ascii="Arial" w:hAnsi="Arial" w:cs="Arial"/>
          <w:color w:val="00B050"/>
          <w:sz w:val="24"/>
          <w:szCs w:val="24"/>
        </w:rPr>
      </w:pPr>
      <w:r w:rsidRPr="009451C1">
        <w:rPr>
          <w:rFonts w:ascii="Arial" w:eastAsiaTheme="minorHAnsi" w:hAnsi="Arial" w:cs="Arial"/>
          <w:color w:val="000000"/>
          <w:sz w:val="24"/>
          <w:szCs w:val="24"/>
          <w:lang w:eastAsia="en-US"/>
        </w:rPr>
        <w:t xml:space="preserve">At </w:t>
      </w:r>
      <w:r w:rsidR="001800DD" w:rsidRPr="00E2590E">
        <w:rPr>
          <w:rFonts w:ascii="Arial" w:eastAsia="Arial" w:hAnsi="Arial" w:cs="Arial"/>
          <w:b/>
        </w:rPr>
        <w:t>St Mary’s Catholic Primary School</w:t>
      </w:r>
      <w:r w:rsidR="001800DD">
        <w:rPr>
          <w:rFonts w:ascii="Arial" w:eastAsia="Arial" w:hAnsi="Arial" w:cs="Arial"/>
          <w:b/>
        </w:rPr>
        <w:t>,</w:t>
      </w:r>
      <w:r w:rsidR="005B172A" w:rsidRPr="009451C1">
        <w:rPr>
          <w:rFonts w:ascii="Arial" w:eastAsia="Arial" w:hAnsi="Arial" w:cs="Arial"/>
          <w:sz w:val="24"/>
          <w:szCs w:val="24"/>
        </w:rPr>
        <w:t xml:space="preserve"> </w:t>
      </w:r>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034BE4">
        <w:rPr>
          <w:rFonts w:ascii="Arial" w:eastAsiaTheme="minorHAnsi" w:hAnsi="Arial" w:cs="Arial"/>
          <w:color w:val="00B050"/>
          <w:sz w:val="24"/>
          <w:szCs w:val="24"/>
          <w:lang w:eastAsia="en-US"/>
        </w:rPr>
        <w:t xml:space="preserve">that </w:t>
      </w:r>
      <w:r w:rsidR="00E71868" w:rsidRPr="00034BE4">
        <w:rPr>
          <w:rFonts w:ascii="Arial" w:eastAsiaTheme="minorHAnsi" w:hAnsi="Arial" w:cs="Arial"/>
          <w:color w:val="00B050"/>
          <w:sz w:val="24"/>
          <w:szCs w:val="24"/>
          <w:lang w:eastAsia="en-US"/>
        </w:rPr>
        <w:t>are absent or</w:t>
      </w:r>
      <w:r w:rsidR="00E71868" w:rsidRPr="009451C1">
        <w:rPr>
          <w:rFonts w:ascii="Arial" w:eastAsiaTheme="minorHAnsi" w:hAnsi="Arial" w:cs="Arial"/>
          <w:color w:val="00B050"/>
          <w:sz w:val="24"/>
          <w:szCs w:val="24"/>
          <w:lang w:eastAsia="en-US"/>
        </w:rPr>
        <w:t xml:space="preserve"> </w:t>
      </w:r>
      <w:r w:rsidR="00E71868" w:rsidRPr="009451C1">
        <w:rPr>
          <w:rFonts w:ascii="Arial" w:eastAsiaTheme="minorHAnsi" w:hAnsi="Arial" w:cs="Arial"/>
          <w:color w:val="000000"/>
          <w:sz w:val="24"/>
          <w:szCs w:val="24"/>
          <w:lang w:eastAsia="en-US"/>
        </w:rPr>
        <w:t xml:space="preserve">who </w:t>
      </w:r>
      <w:r w:rsidRPr="009451C1">
        <w:rPr>
          <w:rFonts w:ascii="Arial" w:eastAsiaTheme="minorHAnsi" w:hAnsi="Arial" w:cs="Arial"/>
          <w:color w:val="000000"/>
          <w:sz w:val="24"/>
          <w:szCs w:val="24"/>
          <w:lang w:eastAsia="en-US"/>
        </w:rPr>
        <w:t xml:space="preserve">go missing from </w:t>
      </w:r>
      <w:r w:rsidR="00A81906" w:rsidRPr="009451C1">
        <w:rPr>
          <w:rFonts w:ascii="Arial" w:eastAsiaTheme="minorHAnsi" w:hAnsi="Arial" w:cs="Arial"/>
          <w:color w:val="000000"/>
          <w:sz w:val="24"/>
          <w:szCs w:val="24"/>
          <w:lang w:eastAsia="en-US"/>
        </w:rPr>
        <w:t>lessons and/or school</w:t>
      </w:r>
      <w:r w:rsidR="00C479F2" w:rsidRPr="009451C1">
        <w:rPr>
          <w:rFonts w:ascii="Arial" w:eastAsiaTheme="minorHAnsi" w:hAnsi="Arial" w:cs="Arial"/>
          <w:color w:val="000000"/>
          <w:sz w:val="24"/>
          <w:szCs w:val="24"/>
          <w:lang w:eastAsia="en-US"/>
        </w:rPr>
        <w:t xml:space="preserve">. </w:t>
      </w:r>
      <w:r w:rsidR="00C479F2" w:rsidRPr="009451C1">
        <w:rPr>
          <w:rFonts w:ascii="Arial" w:hAnsi="Arial" w:cs="Arial"/>
          <w:sz w:val="24"/>
          <w:szCs w:val="23"/>
        </w:rPr>
        <w:t>All staff are aware that children going missing, particularly repeatedly</w:t>
      </w:r>
      <w:r w:rsidR="00DD762B" w:rsidRPr="009451C1">
        <w:rPr>
          <w:rFonts w:ascii="Arial" w:hAnsi="Arial" w:cs="Arial"/>
          <w:sz w:val="24"/>
          <w:szCs w:val="23"/>
        </w:rPr>
        <w:t xml:space="preserve"> </w:t>
      </w:r>
      <w:r w:rsidR="00DD762B" w:rsidRPr="006700BC">
        <w:rPr>
          <w:rFonts w:ascii="Arial" w:hAnsi="Arial" w:cs="Arial"/>
          <w:color w:val="00B050"/>
          <w:sz w:val="24"/>
          <w:szCs w:val="23"/>
        </w:rPr>
        <w:t>or prolonged</w:t>
      </w:r>
      <w:r w:rsidR="00C479F2" w:rsidRPr="006700BC">
        <w:rPr>
          <w:rFonts w:ascii="Arial" w:hAnsi="Arial" w:cs="Arial"/>
          <w:sz w:val="24"/>
          <w:szCs w:val="23"/>
        </w:rPr>
        <w:t>,</w:t>
      </w:r>
      <w:r w:rsidR="00C479F2" w:rsidRPr="009451C1">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9451C1">
        <w:rPr>
          <w:rFonts w:ascii="Arial" w:hAnsi="Arial" w:cs="Arial"/>
          <w:sz w:val="24"/>
          <w:szCs w:val="23"/>
        </w:rPr>
        <w:t xml:space="preserve">  </w:t>
      </w:r>
      <w:r w:rsidR="00DD762B" w:rsidRPr="006700BC">
        <w:rPr>
          <w:rFonts w:ascii="Arial" w:hAnsi="Arial" w:cs="Arial"/>
          <w:color w:val="00B050"/>
          <w:sz w:val="24"/>
          <w:szCs w:val="23"/>
        </w:rPr>
        <w:lastRenderedPageBreak/>
        <w:t>We will refer to:</w:t>
      </w:r>
      <w:r w:rsidR="00DD762B" w:rsidRPr="006700BC">
        <w:rPr>
          <w:rFonts w:ascii="Arial" w:hAnsi="Arial" w:cs="Arial"/>
          <w:color w:val="00B050"/>
          <w:sz w:val="24"/>
          <w:szCs w:val="24"/>
        </w:rPr>
        <w:t xml:space="preserve"> </w:t>
      </w:r>
      <w:hyperlink r:id="rId27" w:history="1">
        <w:r w:rsidR="00DD762B" w:rsidRPr="006700BC">
          <w:rPr>
            <w:rStyle w:val="Hyperlink"/>
            <w:rFonts w:ascii="Arial" w:hAnsi="Arial" w:cs="Arial"/>
            <w:color w:val="00B050"/>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8" w:history="1">
        <w:r w:rsidR="005B172A" w:rsidRPr="009451C1">
          <w:rPr>
            <w:rStyle w:val="Hyperlink"/>
            <w:rFonts w:ascii="Arial" w:eastAsiaTheme="minorHAnsi" w:hAnsi="Arial" w:cs="Arial"/>
            <w:sz w:val="24"/>
            <w:szCs w:val="24"/>
            <w:lang w:eastAsia="en-US"/>
          </w:rPr>
          <w:t>appropriate</w:t>
        </w:r>
        <w:r w:rsidR="006B7D99" w:rsidRPr="009451C1">
          <w:rPr>
            <w:rStyle w:val="Hyperlink"/>
            <w:rFonts w:ascii="Arial" w:eastAsiaTheme="minorHAnsi" w:hAnsi="Arial" w:cs="Arial"/>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Children requiring mental health support</w:t>
      </w:r>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700BC">
        <w:rPr>
          <w:rFonts w:ascii="Arial" w:eastAsiaTheme="minorHAnsi" w:hAnsi="Arial" w:cs="Arial"/>
          <w:color w:val="00B050"/>
          <w:sz w:val="24"/>
          <w:szCs w:val="24"/>
          <w:lang w:eastAsia="en-US"/>
        </w:rPr>
        <w:t>Staff are aware of how experiences of children can affect emotional wellbeing, mental health and school attendance</w:t>
      </w:r>
      <w:r w:rsidRPr="006700BC">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0FAE990B" w:rsidR="001E0EE1" w:rsidRPr="009451C1" w:rsidRDefault="0093354B" w:rsidP="00A33EBC">
      <w:pPr>
        <w:autoSpaceDE w:val="0"/>
        <w:autoSpaceDN w:val="0"/>
        <w:adjustRightInd w:val="0"/>
        <w:spacing w:after="0"/>
        <w:jc w:val="both"/>
        <w:rPr>
          <w:rFonts w:ascii="Arial" w:eastAsia="Arial" w:hAnsi="Arial" w:cs="Arial"/>
          <w:i/>
          <w:color w:val="FF0000"/>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r w:rsidR="001E0EE1" w:rsidRPr="009451C1">
        <w:rPr>
          <w:rFonts w:ascii="Arial" w:eastAsiaTheme="minorHAnsi" w:hAnsi="Arial" w:cs="Arial"/>
          <w:color w:val="7030A0"/>
          <w:sz w:val="24"/>
          <w:szCs w:val="24"/>
          <w:lang w:eastAsia="en-US"/>
        </w:rPr>
        <w:t xml:space="preserve"> </w:t>
      </w:r>
      <w:r w:rsidR="001800DD" w:rsidRPr="006C200B">
        <w:rPr>
          <w:rFonts w:ascii="Arial" w:eastAsiaTheme="minorHAnsi" w:hAnsi="Arial" w:cs="Arial"/>
          <w:sz w:val="24"/>
          <w:szCs w:val="24"/>
          <w:lang w:eastAsia="en-US"/>
        </w:rPr>
        <w:t xml:space="preserve">One member of staff is a fully qualified Mental Health First Aider for adults and children. There </w:t>
      </w:r>
      <w:r w:rsidR="001800DD">
        <w:rPr>
          <w:rFonts w:ascii="Arial" w:eastAsiaTheme="minorHAnsi" w:hAnsi="Arial" w:cs="Arial"/>
          <w:sz w:val="24"/>
          <w:szCs w:val="24"/>
          <w:lang w:eastAsia="en-US"/>
        </w:rPr>
        <w:t>is a</w:t>
      </w:r>
      <w:r w:rsidR="001800DD" w:rsidRPr="006C200B">
        <w:rPr>
          <w:rFonts w:ascii="Arial" w:eastAsiaTheme="minorHAnsi" w:hAnsi="Arial" w:cs="Arial"/>
          <w:sz w:val="24"/>
          <w:szCs w:val="24"/>
          <w:lang w:eastAsia="en-US"/>
        </w:rPr>
        <w:t xml:space="preserve"> Wellbeing Champion</w:t>
      </w:r>
      <w:r w:rsidR="001800DD">
        <w:rPr>
          <w:rFonts w:ascii="Arial" w:eastAsiaTheme="minorHAnsi" w:hAnsi="Arial" w:cs="Arial"/>
          <w:sz w:val="24"/>
          <w:szCs w:val="24"/>
          <w:lang w:eastAsia="en-US"/>
        </w:rPr>
        <w:t xml:space="preserve"> and two members of staff are ELSA trained. </w:t>
      </w:r>
      <w:r w:rsidR="001800DD" w:rsidRPr="006C200B">
        <w:rPr>
          <w:rFonts w:ascii="Arial" w:eastAsiaTheme="minorHAnsi" w:hAnsi="Arial" w:cs="Arial"/>
          <w:sz w:val="24"/>
          <w:szCs w:val="24"/>
          <w:lang w:eastAsia="en-US"/>
        </w:rPr>
        <w:t xml:space="preserve">Mental </w:t>
      </w:r>
      <w:r w:rsidR="001800DD">
        <w:rPr>
          <w:rFonts w:ascii="Arial" w:eastAsiaTheme="minorHAnsi" w:hAnsi="Arial" w:cs="Arial"/>
          <w:sz w:val="24"/>
          <w:szCs w:val="24"/>
          <w:lang w:eastAsia="en-US"/>
        </w:rPr>
        <w:t>H</w:t>
      </w:r>
      <w:r w:rsidR="001800DD" w:rsidRPr="0094307A">
        <w:rPr>
          <w:rFonts w:ascii="Arial" w:eastAsiaTheme="minorHAnsi" w:hAnsi="Arial" w:cs="Arial"/>
          <w:sz w:val="24"/>
          <w:szCs w:val="24"/>
          <w:lang w:eastAsia="en-US"/>
        </w:rPr>
        <w:t xml:space="preserve">ealth and Wellbeing </w:t>
      </w:r>
      <w:r w:rsidR="001800DD">
        <w:rPr>
          <w:rFonts w:ascii="Arial" w:eastAsiaTheme="minorHAnsi" w:hAnsi="Arial" w:cs="Arial"/>
          <w:sz w:val="24"/>
          <w:szCs w:val="24"/>
          <w:lang w:eastAsia="en-US"/>
        </w:rPr>
        <w:t>continue to be high profile.</w:t>
      </w:r>
      <w:r w:rsidR="001800DD" w:rsidRPr="0094307A">
        <w:rPr>
          <w:rFonts w:ascii="Arial" w:eastAsiaTheme="minorHAnsi" w:hAnsi="Arial" w:cs="Arial"/>
          <w:sz w:val="24"/>
          <w:szCs w:val="24"/>
          <w:lang w:eastAsia="en-US"/>
        </w:rPr>
        <w:t xml:space="preserve"> There is a designated ‘nurture room’ furnished and decorated to support pupils with relaxation and mindfulness.</w:t>
      </w:r>
      <w:r w:rsidR="001800DD" w:rsidRPr="002E332F">
        <w:rPr>
          <w:rFonts w:ascii="Arial" w:eastAsiaTheme="minorHAnsi" w:hAnsi="Arial" w:cs="Arial"/>
          <w:color w:val="7030A0"/>
          <w:sz w:val="24"/>
          <w:szCs w:val="24"/>
          <w:lang w:eastAsia="en-US"/>
        </w:rPr>
        <w:t xml:space="preserve"> </w:t>
      </w:r>
      <w:r w:rsidR="001800DD" w:rsidRPr="009A541D">
        <w:rPr>
          <w:rFonts w:ascii="Arial" w:eastAsia="Arial" w:hAnsi="Arial" w:cs="Arial"/>
          <w:sz w:val="24"/>
          <w:szCs w:val="24"/>
        </w:rPr>
        <w:t>We also have a Pet Therapy dog called Charlie</w:t>
      </w:r>
      <w:r w:rsidR="001800DD">
        <w:rPr>
          <w:rFonts w:ascii="Arial" w:eastAsia="Arial" w:hAnsi="Arial" w:cs="Arial"/>
          <w:sz w:val="24"/>
          <w:szCs w:val="24"/>
        </w:rPr>
        <w:t>.</w:t>
      </w:r>
    </w:p>
    <w:p w14:paraId="2B54A592" w14:textId="51E15E97" w:rsidR="009F6450" w:rsidRPr="009451C1"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451C1"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9451C1" w:rsidRDefault="00742787" w:rsidP="006700BC">
      <w:pPr>
        <w:autoSpaceDE w:val="0"/>
        <w:autoSpaceDN w:val="0"/>
        <w:adjustRightInd w:val="0"/>
        <w:spacing w:after="0" w:line="240" w:lineRule="auto"/>
        <w:jc w:val="both"/>
        <w:rPr>
          <w:rFonts w:ascii="Arial" w:hAnsi="Arial" w:cs="Arial"/>
          <w:color w:val="00B050"/>
          <w:sz w:val="24"/>
          <w:szCs w:val="24"/>
        </w:rPr>
      </w:pPr>
      <w:hyperlink r:id="rId29" w:history="1">
        <w:r w:rsidR="00B36DBF" w:rsidRPr="006700BC">
          <w:rPr>
            <w:rStyle w:val="Hyperlink"/>
            <w:rFonts w:ascii="Arial" w:hAnsi="Arial" w:cs="Arial"/>
            <w:color w:val="00B050"/>
            <w:sz w:val="24"/>
            <w:szCs w:val="24"/>
          </w:rPr>
          <w:t>CE SCP Multi-Agency Toolkit</w:t>
        </w:r>
      </w:hyperlink>
    </w:p>
    <w:p w14:paraId="25EC46E1" w14:textId="77777777" w:rsidR="006700BC" w:rsidRPr="006700BC"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sexual violence and sexual harassment</w:t>
      </w:r>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violence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missing education</w:t>
      </w:r>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2E65A90E" w14:textId="06DB67BC" w:rsidR="006563B5" w:rsidRPr="001800DD" w:rsidRDefault="0057078D" w:rsidP="001800DD">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bookmarkStart w:id="3" w:name="_Hlk46228852"/>
    </w:p>
    <w:bookmarkEnd w:id="3"/>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9451C1" w:rsidRDefault="00E73E3B" w:rsidP="00274F45">
      <w:pPr>
        <w:autoSpaceDE w:val="0"/>
        <w:autoSpaceDN w:val="0"/>
        <w:adjustRightInd w:val="0"/>
        <w:spacing w:after="0"/>
        <w:jc w:val="both"/>
        <w:rPr>
          <w:rFonts w:ascii="Arial" w:eastAsia="Arial" w:hAnsi="Arial" w:cs="Arial"/>
          <w:b/>
          <w:color w:val="00B050"/>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700BC">
        <w:rPr>
          <w:rFonts w:ascii="Arial" w:eastAsia="Arial" w:hAnsi="Arial" w:cs="Arial"/>
          <w:b/>
          <w:color w:val="00B050"/>
          <w:sz w:val="24"/>
          <w:szCs w:val="24"/>
        </w:rPr>
        <w:t xml:space="preserve">provided </w:t>
      </w:r>
      <w:r w:rsidR="008C43C2" w:rsidRPr="006700BC">
        <w:rPr>
          <w:rFonts w:ascii="Arial" w:eastAsia="Arial" w:hAnsi="Arial" w:cs="Arial"/>
          <w:b/>
          <w:color w:val="00B050"/>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9451C1" w:rsidRDefault="00F243B0" w:rsidP="00860B06">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700BC">
        <w:rPr>
          <w:rFonts w:ascii="Arial" w:eastAsiaTheme="minorHAnsi" w:hAnsi="Arial" w:cs="Arial"/>
          <w:color w:val="000000"/>
          <w:sz w:val="24"/>
          <w:szCs w:val="24"/>
          <w:lang w:eastAsia="en-US"/>
        </w:rPr>
        <w:t>heart (</w:t>
      </w:r>
      <w:proofErr w:type="spellStart"/>
      <w:r w:rsidRPr="006700BC">
        <w:rPr>
          <w:rFonts w:ascii="Arial" w:eastAsia="Arial" w:hAnsi="Arial" w:cs="Arial"/>
          <w:color w:val="00B050"/>
          <w:sz w:val="24"/>
          <w:szCs w:val="24"/>
        </w:rPr>
        <w:t>KCSiE</w:t>
      </w:r>
      <w:proofErr w:type="spellEnd"/>
      <w:r w:rsidRPr="006700BC">
        <w:rPr>
          <w:rFonts w:ascii="Arial" w:eastAsia="Arial" w:hAnsi="Arial" w:cs="Arial"/>
          <w:color w:val="00B050"/>
          <w:sz w:val="24"/>
          <w:szCs w:val="24"/>
        </w:rPr>
        <w:t xml:space="preserve"> 2023</w:t>
      </w:r>
      <w:r w:rsidRPr="006700BC">
        <w:rPr>
          <w:rFonts w:ascii="Arial" w:eastAsia="Arial" w:hAnsi="Arial" w:cs="Arial"/>
          <w:sz w:val="24"/>
          <w:szCs w:val="24"/>
        </w:rPr>
        <w:t>)</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 xml:space="preserve">As a school we ensure that the Governing bodies and proprietors ensure that all governors and trustees receive appropriate safeguarding and child protection (including online) training at induction. </w:t>
      </w:r>
      <w:proofErr w:type="spellStart"/>
      <w:r w:rsidRPr="006700BC">
        <w:rPr>
          <w:rFonts w:ascii="Arial" w:hAnsi="Arial" w:cs="Arial"/>
          <w:color w:val="00B050"/>
          <w:sz w:val="24"/>
          <w:szCs w:val="24"/>
        </w:rPr>
        <w:t>KCSiE</w:t>
      </w:r>
      <w:proofErr w:type="spellEnd"/>
      <w:r w:rsidRPr="006700BC">
        <w:rPr>
          <w:rFonts w:ascii="Arial" w:hAnsi="Arial" w:cs="Arial"/>
          <w:color w:val="00B050"/>
          <w:sz w:val="24"/>
          <w:szCs w:val="24"/>
        </w:rPr>
        <w:t xml:space="preserve"> 202</w:t>
      </w:r>
      <w:r w:rsidR="00F243B0" w:rsidRPr="006700BC">
        <w:rPr>
          <w:rFonts w:ascii="Arial" w:hAnsi="Arial" w:cs="Arial"/>
          <w:color w:val="00B050"/>
          <w:sz w:val="24"/>
          <w:szCs w:val="24"/>
        </w:rPr>
        <w:t>3</w:t>
      </w:r>
      <w:r w:rsidRPr="009451C1">
        <w:rPr>
          <w:rFonts w:ascii="Arial" w:hAnsi="Arial" w:cs="Arial"/>
          <w:color w:val="00B050"/>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afeguarding procedures in place</w:t>
      </w:r>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ults working on the school site</w:t>
      </w:r>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rotection issues</w:t>
      </w:r>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arrangements</w:t>
      </w:r>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7777777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Headteacher; this is the Chair</w:t>
      </w:r>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eguarding policy and procedures</w:t>
      </w:r>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0752D9EC"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w:t>
      </w:r>
      <w:r w:rsidR="001800DD">
        <w:rPr>
          <w:rFonts w:ascii="Arial" w:eastAsia="Arial" w:hAnsi="Arial" w:cs="Arial"/>
          <w:color w:val="000000"/>
          <w:sz w:val="24"/>
          <w:szCs w:val="24"/>
        </w:rPr>
        <w:t xml:space="preserve">at </w:t>
      </w:r>
      <w:r w:rsidR="001800DD" w:rsidRPr="00882A49">
        <w:rPr>
          <w:rFonts w:ascii="Arial" w:eastAsia="Arial" w:hAnsi="Arial" w:cs="Arial"/>
          <w:b/>
          <w:sz w:val="24"/>
          <w:szCs w:val="24"/>
        </w:rPr>
        <w:t xml:space="preserve">St. Mary’s Catholic Primary </w:t>
      </w:r>
      <w:r w:rsidR="001800DD">
        <w:rPr>
          <w:rFonts w:ascii="Arial" w:eastAsia="Arial" w:hAnsi="Arial" w:cs="Arial"/>
          <w:b/>
          <w:sz w:val="24"/>
          <w:szCs w:val="24"/>
        </w:rPr>
        <w:t>Sc</w:t>
      </w:r>
      <w:r w:rsidR="001800DD" w:rsidRPr="00882A49">
        <w:rPr>
          <w:rFonts w:ascii="Arial" w:eastAsia="Arial" w:hAnsi="Arial" w:cs="Arial"/>
          <w:b/>
          <w:sz w:val="24"/>
          <w:szCs w:val="24"/>
        </w:rPr>
        <w:t>hool</w:t>
      </w:r>
      <w:r w:rsidR="001800DD">
        <w:rPr>
          <w:rFonts w:ascii="Arial" w:eastAsia="Arial" w:hAnsi="Arial" w:cs="Arial"/>
          <w:sz w:val="24"/>
          <w:szCs w:val="24"/>
        </w:rPr>
        <w:t xml:space="preserve">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port, record</w:t>
      </w:r>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7C537E78"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24A37285" w:rsidR="00EE0581" w:rsidRPr="009451C1" w:rsidRDefault="007900C2">
      <w:pPr>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666944" behindDoc="0" locked="0" layoutInCell="1" allowOverlap="1" wp14:anchorId="384F0E2E" wp14:editId="0FF1FE1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72E53D"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2D10F7" w:rsidRPr="009451C1">
        <w:rPr>
          <w:rFonts w:ascii="Arial" w:hAnsi="Arial" w:cs="Arial"/>
          <w:noProof/>
          <w:sz w:val="24"/>
          <w:szCs w:val="24"/>
        </w:rPr>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27380" w14:textId="489BC58E" w:rsidR="000C5B48" w:rsidRPr="006978F3" w:rsidRDefault="000C5B48" w:rsidP="006978F3">
                            <w:pPr>
                              <w:widowControl w:val="0"/>
                              <w:jc w:val="center"/>
                              <w:rPr>
                                <w:rFonts w:ascii="Arial" w:hAnsi="Arial" w:cs="Arial"/>
                                <w:b/>
                                <w:bCs/>
                                <w:sz w:val="40"/>
                                <w:szCs w:val="40"/>
                              </w:rPr>
                            </w:pPr>
                            <w:r w:rsidRPr="006978F3">
                              <w:rPr>
                                <w:rFonts w:ascii="Arial" w:hAnsi="Arial" w:cs="Arial"/>
                                <w:b/>
                                <w:bCs/>
                                <w:sz w:val="40"/>
                                <w:szCs w:val="40"/>
                              </w:rPr>
                              <w:t xml:space="preserve">STAYING SAFE AT </w:t>
                            </w:r>
                            <w:r w:rsidR="006978F3" w:rsidRPr="006978F3">
                              <w:rPr>
                                <w:rFonts w:ascii="Arial" w:hAnsi="Arial" w:cs="Arial"/>
                                <w:b/>
                                <w:bCs/>
                                <w:sz w:val="40"/>
                                <w:szCs w:val="40"/>
                              </w:rPr>
                              <w:t>ST MARY’S</w:t>
                            </w:r>
                            <w:r w:rsidR="006978F3" w:rsidRPr="00D01D02">
                              <w:rPr>
                                <w:rFonts w:ascii="Arial" w:hAnsi="Arial" w:cs="Arial"/>
                                <w:b/>
                                <w:bCs/>
                                <w:sz w:val="40"/>
                                <w:szCs w:val="40"/>
                              </w:rPr>
                              <w:t xml:space="preserve"> </w:t>
                            </w:r>
                            <w:r w:rsidR="006978F3" w:rsidRPr="006978F3">
                              <w:rPr>
                                <w:rFonts w:ascii="Arial" w:hAnsi="Arial" w:cs="Arial"/>
                                <w:b/>
                                <w:bCs/>
                                <w:sz w:val="40"/>
                                <w:szCs w:val="40"/>
                              </w:rPr>
                              <w:t>PRIMARY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D96E" id="_x0000_t202" coordsize="21600,21600" o:spt="202" path="m,l,21600r21600,l21600,xe">
                <v:stroke joinstyle="miter"/>
                <v:path gradientshapeok="t" o:connecttype="rect"/>
              </v:shapetype>
              <v:shape id="Text Box 82" o:spid="_x0000_s1026"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" filled="f" fillcolor="navy" stroked="f" strokecolor="black [0]" strokeweight="2pt">
                <v:textbox inset="2.88pt,2.88pt,2.88pt,2.88pt">
                  <w:txbxContent>
                    <w:p w14:paraId="6D627380" w14:textId="489BC58E" w:rsidR="000C5B48" w:rsidRPr="006978F3" w:rsidRDefault="000C5B48" w:rsidP="006978F3">
                      <w:pPr>
                        <w:widowControl w:val="0"/>
                        <w:jc w:val="center"/>
                        <w:rPr>
                          <w:rFonts w:ascii="Arial" w:hAnsi="Arial" w:cs="Arial"/>
                          <w:b/>
                          <w:bCs/>
                          <w:sz w:val="40"/>
                          <w:szCs w:val="40"/>
                        </w:rPr>
                      </w:pPr>
                      <w:r w:rsidRPr="006978F3">
                        <w:rPr>
                          <w:rFonts w:ascii="Arial" w:hAnsi="Arial" w:cs="Arial"/>
                          <w:b/>
                          <w:bCs/>
                          <w:sz w:val="40"/>
                          <w:szCs w:val="40"/>
                        </w:rPr>
                        <w:t xml:space="preserve">STAYING SAFE AT </w:t>
                      </w:r>
                      <w:r w:rsidR="006978F3" w:rsidRPr="006978F3">
                        <w:rPr>
                          <w:rFonts w:ascii="Arial" w:hAnsi="Arial" w:cs="Arial"/>
                          <w:b/>
                          <w:bCs/>
                          <w:sz w:val="40"/>
                          <w:szCs w:val="40"/>
                        </w:rPr>
                        <w:t>ST MARY’S</w:t>
                      </w:r>
                      <w:r w:rsidR="006978F3" w:rsidRPr="00D01D02">
                        <w:rPr>
                          <w:rFonts w:ascii="Arial" w:hAnsi="Arial" w:cs="Arial"/>
                          <w:b/>
                          <w:bCs/>
                          <w:sz w:val="40"/>
                          <w:szCs w:val="40"/>
                        </w:rPr>
                        <w:t xml:space="preserve"> </w:t>
                      </w:r>
                      <w:r w:rsidR="006978F3" w:rsidRPr="006978F3">
                        <w:rPr>
                          <w:rFonts w:ascii="Arial" w:hAnsi="Arial" w:cs="Arial"/>
                          <w:b/>
                          <w:bCs/>
                          <w:sz w:val="40"/>
                          <w:szCs w:val="40"/>
                        </w:rPr>
                        <w:t>PRIMARY SCHOOL</w:t>
                      </w:r>
                    </w:p>
                  </w:txbxContent>
                </v:textbox>
              </v:shape>
            </w:pict>
          </mc:Fallback>
        </mc:AlternateContent>
      </w:r>
      <w:r w:rsidR="002D10F7" w:rsidRPr="009451C1">
        <w:rPr>
          <w:rFonts w:ascii="Arial" w:hAnsi="Arial" w:cs="Arial"/>
          <w:noProof/>
          <w:sz w:val="24"/>
          <w:szCs w:val="24"/>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sidRPr="009451C1">
        <w:rPr>
          <w:rFonts w:ascii="Arial" w:hAnsi="Arial" w:cs="Arial"/>
          <w:noProof/>
          <w:sz w:val="24"/>
          <w:szCs w:val="24"/>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l7PAIAAIM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" fillcolor="white [3201]" strokeweight=".5pt">
                <v:textbox>
                  <w:txbxContent>
                    <w:p w14:paraId="582546FB" w14:textId="4B25624B" w:rsidR="000C5B48" w:rsidRPr="004167E8" w:rsidRDefault="000F1305">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1"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2"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" filled="f" fillcolor="navy" stroked="f" strokecolor="black [0]" strokeweight="2pt">
                <v:textbox inset="2.88pt,2.88pt,2.88pt,2.88pt">
                  <w:txbxContent>
                    <w:p w14:paraId="6C3BBD3C" w14:textId="77777777" w:rsidR="000C5B48" w:rsidRPr="007C09ED" w:rsidRDefault="000C5B48"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14F7E" w:rsidRDefault="000C5B48"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sidR="002C118D">
                        <w:rPr>
                          <w:rFonts w:ascii="Arial" w:hAnsi="Arial" w:cs="Arial"/>
                          <w:sz w:val="28"/>
                          <w:szCs w:val="28"/>
                        </w:rPr>
                        <w:t xml:space="preserve"> (option 3)</w:t>
                      </w:r>
                    </w:p>
                    <w:p w14:paraId="494C14EE" w14:textId="0F5AF5C5" w:rsidR="000C5B48" w:rsidRPr="00114F7E" w:rsidRDefault="006700BC"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000C5B48" w:rsidRPr="00114F7E">
                        <w:rPr>
                          <w:rFonts w:ascii="Arial" w:hAnsi="Arial" w:cs="Arial"/>
                          <w:color w:val="000080"/>
                          <w:sz w:val="28"/>
                          <w:szCs w:val="28"/>
                        </w:rPr>
                        <w:t>Emergency Duty Team</w:t>
                      </w:r>
                      <w:r w:rsidR="002C118D" w:rsidRPr="00114F7E">
                        <w:rPr>
                          <w:rFonts w:ascii="Arial" w:hAnsi="Arial" w:cs="Arial"/>
                          <w:color w:val="000080"/>
                          <w:sz w:val="28"/>
                          <w:szCs w:val="28"/>
                        </w:rPr>
                        <w:t xml:space="preserve"> (Out of Hours)</w:t>
                      </w:r>
                      <w:r w:rsidR="000C5B48" w:rsidRPr="00114F7E">
                        <w:rPr>
                          <w:rFonts w:ascii="Arial" w:hAnsi="Arial" w:cs="Arial"/>
                          <w:color w:val="000080"/>
                          <w:sz w:val="28"/>
                          <w:szCs w:val="28"/>
                        </w:rPr>
                        <w:t xml:space="preserve">: </w:t>
                      </w:r>
                      <w:r w:rsidR="000C5B48" w:rsidRPr="00114F7E">
                        <w:rPr>
                          <w:rFonts w:ascii="Arial" w:hAnsi="Arial" w:cs="Arial"/>
                          <w:sz w:val="28"/>
                          <w:szCs w:val="28"/>
                        </w:rPr>
                        <w:t>0300 123 5022</w:t>
                      </w:r>
                    </w:p>
                    <w:p w14:paraId="06CBBD70"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0C5B48"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3"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1E6F3D" w:rsidRPr="00653082" w:rsidRDefault="001E6F3D"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sidR="00653082">
                        <w:rPr>
                          <w:rFonts w:ascii="Arial" w:hAnsi="Arial" w:cs="Arial"/>
                          <w:color w:val="000080"/>
                          <w:sz w:val="28"/>
                          <w:szCs w:val="28"/>
                        </w:rPr>
                        <w:t xml:space="preserve">concerns re </w:t>
                      </w:r>
                      <w:r w:rsidRPr="001E6F3D">
                        <w:rPr>
                          <w:rFonts w:ascii="Arial" w:hAnsi="Arial" w:cs="Arial"/>
                          <w:color w:val="000080"/>
                          <w:sz w:val="28"/>
                          <w:szCs w:val="28"/>
                        </w:rPr>
                        <w:t>online</w:t>
                      </w:r>
                      <w:r w:rsidR="00653082">
                        <w:rPr>
                          <w:rFonts w:ascii="Arial" w:hAnsi="Arial" w:cs="Arial"/>
                          <w:color w:val="000080"/>
                          <w:sz w:val="28"/>
                          <w:szCs w:val="28"/>
                        </w:rPr>
                        <w:t xml:space="preserve"> activity</w:t>
                      </w:r>
                      <w:r w:rsidRPr="001E6F3D">
                        <w:rPr>
                          <w:rFonts w:ascii="Arial" w:hAnsi="Arial" w:cs="Arial"/>
                          <w:color w:val="000080"/>
                          <w:sz w:val="28"/>
                          <w:szCs w:val="28"/>
                        </w:rPr>
                        <w:t>) referral</w:t>
                      </w:r>
                      <w:r w:rsidR="00653082">
                        <w:rPr>
                          <w:rFonts w:ascii="Arial" w:hAnsi="Arial" w:cs="Arial"/>
                          <w:color w:val="000080"/>
                          <w:sz w:val="28"/>
                          <w:szCs w:val="28"/>
                        </w:rPr>
                        <w:t xml:space="preserve">s   </w:t>
                      </w:r>
                      <w:hyperlink r:id="rId34" w:history="1">
                        <w:r w:rsidR="00653082" w:rsidRPr="00B42B74">
                          <w:rPr>
                            <w:rStyle w:val="Hyperlink"/>
                            <w:rFonts w:ascii="Arial" w:hAnsi="Arial" w:cs="Arial"/>
                            <w:sz w:val="28"/>
                            <w:szCs w:val="28"/>
                          </w:rPr>
                          <w:t>Cyber.Prevent@nwrocu.police.uk</w:t>
                        </w:r>
                      </w:hyperlink>
                    </w:p>
                    <w:p w14:paraId="01E1DFB5" w14:textId="468CA19D" w:rsidR="000C5B48" w:rsidRPr="007C09ED" w:rsidRDefault="000C5B48"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0C5B48" w:rsidRPr="007C09ED" w:rsidRDefault="000C5B48"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0C5B48" w:rsidRPr="00BF093A" w:rsidRDefault="000C5B48"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DF0B43" id="Text Box 72" o:spid="_x0000_s1030"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P5A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" filled="f" fillcolor="navy" stroked="f" strokecolor="black [0]" strokeweight="2pt">
                <v:textbox inset="2.88pt,2.88pt,2.88pt,2.88pt">
                  <w:txbxContent>
                    <w:p w14:paraId="536BDE4B" w14:textId="77777777" w:rsidR="000C5B48" w:rsidRDefault="000C5B48"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42CF3740"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6978F3" w:rsidRPr="006978F3">
                              <w:rPr>
                                <w:rFonts w:ascii="Arial" w:hAnsi="Arial" w:cs="Arial"/>
                                <w:b/>
                                <w:bCs/>
                                <w:sz w:val="36"/>
                                <w:szCs w:val="36"/>
                              </w:rPr>
                              <w:t>Janet McKinlay</w:t>
                            </w:r>
                          </w:p>
                          <w:p w14:paraId="267CCD11" w14:textId="0280F88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Pr>
                                <w:rFonts w:ascii="Arial" w:hAnsi="Arial" w:cs="Arial"/>
                                <w:b/>
                                <w:bCs/>
                                <w:sz w:val="36"/>
                                <w:szCs w:val="36"/>
                              </w:rPr>
                              <w:t xml:space="preserve"> </w:t>
                            </w:r>
                            <w:r w:rsidR="006978F3">
                              <w:rPr>
                                <w:rFonts w:ascii="Arial" w:hAnsi="Arial" w:cs="Arial"/>
                                <w:b/>
                                <w:bCs/>
                                <w:sz w:val="36"/>
                                <w:szCs w:val="36"/>
                              </w:rPr>
                              <w:t>Clare Cook</w:t>
                            </w:r>
                          </w:p>
                          <w:p w14:paraId="1CD3C445" w14:textId="36E7478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6978F3">
                              <w:rPr>
                                <w:rFonts w:ascii="Arial" w:hAnsi="Arial" w:cs="Arial"/>
                                <w:b/>
                                <w:bCs/>
                                <w:sz w:val="36"/>
                                <w:szCs w:val="36"/>
                              </w:rPr>
                              <w:t>Simon Davis</w:t>
                            </w:r>
                          </w:p>
                          <w:p w14:paraId="031D3C4C" w14:textId="0A97970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6978F3">
                              <w:rPr>
                                <w:rFonts w:ascii="Arial" w:hAnsi="Arial" w:cs="Arial"/>
                                <w:b/>
                                <w:bCs/>
                                <w:sz w:val="36"/>
                                <w:szCs w:val="36"/>
                              </w:rPr>
                              <w:t>Tarranie Woolley</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30"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" filled="f" fillcolor="navy" stroked="f" strokecolor="black [0]" strokeweight="2pt">
                <v:textbox inset="2.88pt,2.88pt,2.88pt,2.88pt">
                  <w:txbxContent>
                    <w:p w14:paraId="1A757100" w14:textId="42CF3740"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6978F3" w:rsidRPr="006978F3">
                        <w:rPr>
                          <w:rFonts w:ascii="Arial" w:hAnsi="Arial" w:cs="Arial"/>
                          <w:b/>
                          <w:bCs/>
                          <w:sz w:val="36"/>
                          <w:szCs w:val="36"/>
                        </w:rPr>
                        <w:t>Janet McKinlay</w:t>
                      </w:r>
                    </w:p>
                    <w:p w14:paraId="267CCD11" w14:textId="0280F88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 </w:t>
                      </w:r>
                      <w:r>
                        <w:rPr>
                          <w:rFonts w:ascii="Arial" w:hAnsi="Arial" w:cs="Arial"/>
                          <w:b/>
                          <w:bCs/>
                          <w:sz w:val="36"/>
                          <w:szCs w:val="36"/>
                        </w:rPr>
                        <w:t xml:space="preserve"> </w:t>
                      </w:r>
                      <w:r w:rsidR="006978F3">
                        <w:rPr>
                          <w:rFonts w:ascii="Arial" w:hAnsi="Arial" w:cs="Arial"/>
                          <w:b/>
                          <w:bCs/>
                          <w:sz w:val="36"/>
                          <w:szCs w:val="36"/>
                        </w:rPr>
                        <w:t>Clare Cook</w:t>
                      </w:r>
                    </w:p>
                    <w:p w14:paraId="1CD3C445" w14:textId="36E74786"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6978F3">
                        <w:rPr>
                          <w:rFonts w:ascii="Arial" w:hAnsi="Arial" w:cs="Arial"/>
                          <w:b/>
                          <w:bCs/>
                          <w:sz w:val="36"/>
                          <w:szCs w:val="36"/>
                        </w:rPr>
                        <w:t>Simon Davis</w:t>
                      </w:r>
                    </w:p>
                    <w:p w14:paraId="031D3C4C" w14:textId="0A979703" w:rsidR="000C5B48" w:rsidRDefault="000C5B48"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6978F3">
                        <w:rPr>
                          <w:rFonts w:ascii="Arial" w:hAnsi="Arial" w:cs="Arial"/>
                          <w:b/>
                          <w:bCs/>
                          <w:sz w:val="36"/>
                          <w:szCs w:val="36"/>
                        </w:rPr>
                        <w:t>Tarranie Woolley</w:t>
                      </w:r>
                      <w:r>
                        <w:rPr>
                          <w:rFonts w:ascii="Arial" w:hAnsi="Arial" w:cs="Arial"/>
                          <w:b/>
                          <w:bCs/>
                          <w:sz w:val="36"/>
                          <w:szCs w:val="36"/>
                        </w:rPr>
                        <w:t xml:space="preserve"> </w:t>
                      </w:r>
                    </w:p>
                    <w:p w14:paraId="139EF00D" w14:textId="77777777" w:rsidR="000C5B48" w:rsidRDefault="000C5B48"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" filled="f" fillcolor="navy" stroked="f" strokecolor="black [0]" strokeweight="2pt">
                <v:textbox inset="2.88pt,2.88pt,2.88pt,2.88pt">
                  <w:txbxContent>
                    <w:p w14:paraId="74F5F2ED" w14:textId="77777777" w:rsidR="000C5B48" w:rsidRDefault="000C5B48"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5"/>
          <w:footerReference w:type="default" r:id="rId36"/>
          <w:headerReference w:type="first" r:id="rId37"/>
          <w:footerReference w:type="first" r:id="rId38"/>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63DDBDA4" w:rsidR="00BD23EE" w:rsidRPr="009451C1" w:rsidRDefault="00BD23EE" w:rsidP="00A75681">
      <w:pPr>
        <w:jc w:val="both"/>
        <w:rPr>
          <w:rFonts w:ascii="Arial" w:hAnsi="Arial" w:cs="Arial"/>
          <w:sz w:val="32"/>
          <w:szCs w:val="32"/>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Pr="009451C1">
        <w:rPr>
          <w:rFonts w:ascii="Arial" w:hAnsi="Arial" w:cs="Arial"/>
          <w:b/>
          <w:bCs/>
          <w:sz w:val="32"/>
          <w:szCs w:val="32"/>
        </w:rPr>
        <w:t>headteacher</w:t>
      </w:r>
      <w:r w:rsidR="00B0222C">
        <w:rPr>
          <w:rFonts w:ascii="Arial" w:hAnsi="Arial" w:cs="Arial"/>
          <w:b/>
          <w:bCs/>
          <w:sz w:val="32"/>
          <w:szCs w:val="32"/>
        </w:rPr>
        <w:t>.</w:t>
      </w:r>
    </w:p>
    <w:p w14:paraId="513CD36C" w14:textId="5DB44E40" w:rsidR="00BD23EE" w:rsidRPr="009451C1" w:rsidRDefault="00BD23EE" w:rsidP="001877B0">
      <w:pPr>
        <w:jc w:val="both"/>
        <w:rPr>
          <w:rFonts w:ascii="Arial" w:hAnsi="Arial" w:cs="Arial"/>
          <w:sz w:val="32"/>
          <w:szCs w:val="32"/>
        </w:rPr>
      </w:pPr>
      <w:r w:rsidRPr="009451C1">
        <w:rPr>
          <w:rFonts w:ascii="Arial" w:hAnsi="Arial" w:cs="Arial"/>
          <w:sz w:val="32"/>
          <w:szCs w:val="32"/>
        </w:rPr>
        <w:t>Where there is a concern/allegation about the headteacher</w:t>
      </w:r>
      <w:r w:rsidR="00B0222C">
        <w:rPr>
          <w:rFonts w:ascii="Arial" w:hAnsi="Arial" w:cs="Arial"/>
          <w:sz w:val="32"/>
          <w:szCs w:val="32"/>
        </w:rPr>
        <w:t xml:space="preserve"> </w:t>
      </w:r>
      <w:r w:rsidRPr="009451C1">
        <w:rPr>
          <w:rFonts w:ascii="Arial" w:hAnsi="Arial" w:cs="Arial"/>
          <w:sz w:val="32"/>
          <w:szCs w:val="32"/>
        </w:rPr>
        <w:t xml:space="preserve">this should be referred to the </w:t>
      </w:r>
      <w:r w:rsidRPr="009451C1">
        <w:rPr>
          <w:rFonts w:ascii="Arial" w:hAnsi="Arial" w:cs="Arial"/>
          <w:b/>
          <w:bCs/>
          <w:sz w:val="32"/>
          <w:szCs w:val="32"/>
        </w:rPr>
        <w:t>chair of governors</w:t>
      </w:r>
      <w:r w:rsidR="00B0222C">
        <w:rPr>
          <w:rFonts w:ascii="Arial" w:hAnsi="Arial" w:cs="Arial"/>
          <w:b/>
          <w:bCs/>
          <w:sz w:val="32"/>
          <w:szCs w:val="32"/>
        </w:rPr>
        <w:t>.</w:t>
      </w:r>
    </w:p>
    <w:p w14:paraId="397A965A" w14:textId="5620BD4F" w:rsidR="00D46279" w:rsidRPr="009451C1" w:rsidRDefault="00BD23EE" w:rsidP="007900C2">
      <w:pPr>
        <w:jc w:val="both"/>
        <w:rPr>
          <w:rStyle w:val="Hyperlink"/>
          <w:rFonts w:ascii="Arial" w:hAnsi="Arial" w:cs="Arial"/>
          <w:i/>
          <w:color w:val="FF0000"/>
          <w:sz w:val="24"/>
          <w:szCs w:val="24"/>
          <w:u w:val="none"/>
        </w:rPr>
      </w:pPr>
      <w:r w:rsidRPr="009451C1">
        <w:rPr>
          <w:rFonts w:ascii="Arial" w:hAnsi="Arial" w:cs="Arial"/>
          <w:sz w:val="32"/>
          <w:szCs w:val="32"/>
        </w:rPr>
        <w:t>In the event of a concern/allegation about the headteacher</w:t>
      </w:r>
      <w:r w:rsidR="00B0222C">
        <w:rPr>
          <w:rFonts w:ascii="Arial" w:hAnsi="Arial" w:cs="Arial"/>
          <w:sz w:val="32"/>
          <w:szCs w:val="32"/>
        </w:rPr>
        <w:t xml:space="preserve"> </w:t>
      </w:r>
      <w:r w:rsidRPr="009451C1">
        <w:rPr>
          <w:rFonts w:ascii="Arial" w:hAnsi="Arial" w:cs="Arial"/>
          <w:sz w:val="32"/>
          <w:szCs w:val="32"/>
        </w:rPr>
        <w:t>or a situation where there is a conflict of interest in reporting the matter to the headteacher, this should be reported directly to the local authority designated officer(s) (LADOs).</w:t>
      </w:r>
      <w:r w:rsidR="00056F6C" w:rsidRPr="009451C1">
        <w:rPr>
          <w:rFonts w:ascii="Arial" w:hAnsi="Arial" w:cs="Arial"/>
          <w:sz w:val="32"/>
          <w:szCs w:val="32"/>
        </w:rPr>
        <w:t xml:space="preserve"> </w:t>
      </w:r>
    </w:p>
    <w:p w14:paraId="2DF01A60" w14:textId="6A34E349"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 xml:space="preserve">Local Authority Designated Officer (LADO): 01270 685904 / 01606 288931 </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w:t>
      </w:r>
      <w:proofErr w:type="spellStart"/>
      <w:r w:rsidRPr="009451C1">
        <w:rPr>
          <w:rFonts w:ascii="Arial" w:eastAsiaTheme="majorEastAsia" w:hAnsi="Arial" w:cs="Arial"/>
          <w:color w:val="000000" w:themeColor="text1"/>
          <w:kern w:val="24"/>
          <w:sz w:val="24"/>
          <w:szCs w:val="24"/>
        </w:rPr>
        <w:t>ChECS</w:t>
      </w:r>
      <w:proofErr w:type="spellEnd"/>
      <w:r w:rsidRPr="009451C1">
        <w:rPr>
          <w:rFonts w:ascii="Arial" w:eastAsiaTheme="majorEastAsia" w:hAnsi="Arial" w:cs="Arial"/>
          <w:color w:val="000000" w:themeColor="text1"/>
          <w:kern w:val="24"/>
          <w:sz w:val="24"/>
          <w:szCs w:val="24"/>
        </w:rPr>
        <w:t>).</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 xml:space="preserve">Remember that children will respond to the trauma of abuse and neglect in their own individual ways, </w:t>
      </w:r>
      <w:proofErr w:type="spellStart"/>
      <w:r w:rsidRPr="009451C1">
        <w:rPr>
          <w:rFonts w:ascii="Arial" w:hAnsi="Arial" w:cs="Arial"/>
          <w:sz w:val="28"/>
          <w:szCs w:val="28"/>
        </w:rPr>
        <w:t>its</w:t>
      </w:r>
      <w:proofErr w:type="spellEnd"/>
      <w:r w:rsidRPr="009451C1">
        <w:rPr>
          <w:rFonts w:ascii="Arial" w:hAnsi="Arial" w:cs="Arial"/>
          <w:sz w:val="28"/>
          <w:szCs w:val="28"/>
        </w:rPr>
        <w:t xml:space="preserve"> about knowing the children well and knowing what is normal for them. Some children may show no signs or indicators</w:t>
      </w:r>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 xml:space="preserve">Untreated medical problems, </w:t>
                            </w:r>
                            <w:proofErr w:type="gramStart"/>
                            <w:r w:rsidRPr="00F54BD1">
                              <w:rPr>
                                <w:rFonts w:ascii="Arial" w:eastAsia="Arial" w:hAnsi="Arial" w:cs="Arial"/>
                                <w:b/>
                                <w:bCs/>
                                <w:color w:val="000000"/>
                                <w:sz w:val="28"/>
                                <w:szCs w:val="28"/>
                              </w:rPr>
                              <w:t>e.g.</w:t>
                            </w:r>
                            <w:proofErr w:type="gramEnd"/>
                            <w:r w:rsidRPr="00F54BD1">
                              <w:rPr>
                                <w:rFonts w:ascii="Arial" w:eastAsia="Arial" w:hAnsi="Arial" w:cs="Arial"/>
                                <w:b/>
                                <w:bCs/>
                                <w:color w:val="000000"/>
                                <w:sz w:val="28"/>
                                <w:szCs w:val="28"/>
                              </w:rPr>
                              <w:t xml:space="preserve"> dental decay, headlice, etc</w:t>
                            </w:r>
                          </w:p>
                          <w:p w14:paraId="00D3C557" w14:textId="77777777" w:rsidR="006E61E2" w:rsidRPr="006E61E2" w:rsidRDefault="00F54BD1"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8A6F87" id="Rectangle 96" o:spid="_x0000_s1033"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" fillcolor="white [3201]" strokecolor="#a5c249 [3209]" strokeweight="2pt">
                <v:textbox>
                  <w:txbxContent>
                    <w:p w14:paraId="587E6836" w14:textId="77777777" w:rsidR="006E61E2" w:rsidRPr="00F54BD1" w:rsidRDefault="006E61E2"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 xml:space="preserve">Child cold/ inappropriately </w:t>
                      </w:r>
                      <w:r w:rsidRPr="00F54BD1">
                        <w:rPr>
                          <w:rFonts w:ascii="Arial" w:eastAsia="Arial" w:hAnsi="Arial" w:cs="Arial"/>
                          <w:b/>
                          <w:bCs/>
                          <w:color w:val="000000"/>
                          <w:sz w:val="28"/>
                          <w:szCs w:val="28"/>
                        </w:rPr>
                        <w:t>dressed</w:t>
                      </w:r>
                    </w:p>
                    <w:p w14:paraId="748D2367"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F54BD1" w:rsidRPr="00F54BD1"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6E61E2" w:rsidRPr="006E61E2" w:rsidRDefault="00F54BD1" w:rsidP="006E61E2">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6E61E2" w:rsidRPr="006E61E2" w:rsidRDefault="006E61E2"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D1C19C" id="Rectangle 97" o:spid="_x0000_s1034"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" fillcolor="white [3201]" strokecolor="#a5c249 [3209]" strokeweight="2pt">
                <v:textbox>
                  <w:txbxContent>
                    <w:p w14:paraId="34841F40" w14:textId="77777777" w:rsidR="000B0585" w:rsidRPr="001669F8" w:rsidRDefault="006E61E2"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6E61E2" w:rsidRPr="00E54433" w:rsidRDefault="006E61E2" w:rsidP="00E54433">
                      <w:pPr>
                        <w:pStyle w:val="ListParagraph"/>
                        <w:numPr>
                          <w:ilvl w:val="0"/>
                          <w:numId w:val="43"/>
                        </w:numPr>
                        <w:spacing w:after="0"/>
                        <w:jc w:val="both"/>
                        <w:rPr>
                          <w:rFonts w:ascii="Arial" w:hAnsi="Arial" w:cs="Arial"/>
                          <w:b/>
                          <w:bCs/>
                          <w:sz w:val="28"/>
                          <w:szCs w:val="28"/>
                        </w:rPr>
                      </w:pPr>
                      <w:r w:rsidRPr="00E54433">
                        <w:rPr>
                          <w:rFonts w:ascii="Arial" w:hAnsi="Arial" w:cs="Arial"/>
                          <w:b/>
                          <w:bCs/>
                          <w:sz w:val="28"/>
                          <w:szCs w:val="28"/>
                        </w:rPr>
                        <w:t xml:space="preserve">Genital discomfort, pain, itching, bruising, </w:t>
                      </w:r>
                      <w:r w:rsidRPr="00E54433">
                        <w:rPr>
                          <w:rFonts w:ascii="Arial" w:hAnsi="Arial" w:cs="Arial"/>
                          <w:b/>
                          <w:bCs/>
                          <w:sz w:val="28"/>
                          <w:szCs w:val="28"/>
                        </w:rPr>
                        <w:t>injuries</w:t>
                      </w:r>
                    </w:p>
                    <w:p w14:paraId="2FD345BF"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6E61E2" w:rsidRPr="001669F8" w:rsidRDefault="006E61E2" w:rsidP="00E54433">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6E61E2" w:rsidRDefault="006E61E2" w:rsidP="00E54433">
                      <w:pPr>
                        <w:pStyle w:val="ListParagraph"/>
                        <w:numPr>
                          <w:ilvl w:val="0"/>
                          <w:numId w:val="43"/>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81DBF2" id="Rectangle 98" o:spid="_x0000_s1035"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" fillcolor="white [3201]" strokecolor="#a5c249 [3209]" strokeweight="2pt">
                <v:textbox>
                  <w:txbxContent>
                    <w:p w14:paraId="63B1B516" w14:textId="77777777" w:rsidR="000B0585" w:rsidRPr="001669F8" w:rsidRDefault="000B0585"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Physical, </w:t>
                      </w:r>
                      <w:r w:rsidRPr="001669F8">
                        <w:rPr>
                          <w:rFonts w:ascii="Arial" w:hAnsi="Arial" w:cs="Arial"/>
                          <w:b/>
                          <w:bCs/>
                          <w:sz w:val="28"/>
                          <w:szCs w:val="28"/>
                        </w:rPr>
                        <w:t>mental and emotional development lags</w:t>
                      </w:r>
                    </w:p>
                    <w:p w14:paraId="5E4AD607"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0B0585" w:rsidRPr="001669F8" w:rsidRDefault="000B0585" w:rsidP="00E54433">
                      <w:pPr>
                        <w:pStyle w:val="ListParagraph"/>
                        <w:numPr>
                          <w:ilvl w:val="0"/>
                          <w:numId w:val="46"/>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0B0585" w:rsidRPr="000B0585" w:rsidRDefault="000B0585"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eyes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Injuries to unusual body parts </w:t>
      </w:r>
      <w:proofErr w:type="gramStart"/>
      <w:r w:rsidRPr="009451C1">
        <w:rPr>
          <w:rFonts w:ascii="Arial" w:hAnsi="Arial" w:cs="Arial"/>
          <w:sz w:val="24"/>
          <w:szCs w:val="24"/>
        </w:rPr>
        <w:t>e.g.</w:t>
      </w:r>
      <w:proofErr w:type="gramEnd"/>
      <w:r w:rsidRPr="009451C1">
        <w:rPr>
          <w:rFonts w:ascii="Arial" w:hAnsi="Arial" w:cs="Arial"/>
          <w:sz w:val="24"/>
          <w:szCs w:val="24"/>
        </w:rPr>
        <w:t xml:space="preserve">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0A00687A"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w:t>
                            </w:r>
                            <w:r w:rsidR="00B0222C">
                              <w:rPr>
                                <w:rFonts w:ascii="Arial" w:hAnsi="Arial" w:cs="Arial"/>
                                <w:b/>
                                <w:bCs/>
                                <w:sz w:val="28"/>
                                <w:szCs w:val="28"/>
                              </w:rPr>
                              <w:t>,</w:t>
                            </w:r>
                            <w:r w:rsidRPr="001669F8">
                              <w:rPr>
                                <w:rFonts w:ascii="Arial" w:hAnsi="Arial" w:cs="Arial"/>
                                <w:b/>
                                <w:bCs/>
                                <w:sz w:val="28"/>
                                <w:szCs w:val="28"/>
                              </w:rPr>
                              <w:t xml:space="preserve"> </w:t>
                            </w:r>
                            <w:proofErr w:type="gramStart"/>
                            <w:r w:rsidRPr="001669F8">
                              <w:rPr>
                                <w:rFonts w:ascii="Arial" w:hAnsi="Arial" w:cs="Arial"/>
                                <w:b/>
                                <w:bCs/>
                                <w:sz w:val="28"/>
                                <w:szCs w:val="28"/>
                              </w:rPr>
                              <w:t>e.g.</w:t>
                            </w:r>
                            <w:proofErr w:type="gramEnd"/>
                            <w:r w:rsidRPr="001669F8">
                              <w:rPr>
                                <w:rFonts w:ascii="Arial" w:hAnsi="Arial" w:cs="Arial"/>
                                <w:b/>
                                <w:bCs/>
                                <w:sz w:val="28"/>
                                <w:szCs w:val="28"/>
                              </w:rPr>
                              <w:t xml:space="preserve"> thighs, back, abdomen</w:t>
                            </w:r>
                          </w:p>
                          <w:p w14:paraId="7C300118" w14:textId="5DD0614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7DE" id="Rectangle 103" o:spid="_x0000_s1035"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" fillcolor="white [3201]" strokecolor="#a5c249 [3209]" strokeweight="2pt">
                <v:textbox>
                  <w:txbxContent>
                    <w:p w14:paraId="2E0A8F6F" w14:textId="77777777" w:rsidR="001669F8" w:rsidRPr="001669F8" w:rsidRDefault="001669F8"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1669F8" w:rsidRPr="001669F8" w:rsidRDefault="001669F8"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0A00687A"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w:t>
                      </w:r>
                      <w:r w:rsidR="00B0222C">
                        <w:rPr>
                          <w:rFonts w:ascii="Arial" w:hAnsi="Arial" w:cs="Arial"/>
                          <w:b/>
                          <w:bCs/>
                          <w:sz w:val="28"/>
                          <w:szCs w:val="28"/>
                        </w:rPr>
                        <w:t>,</w:t>
                      </w:r>
                      <w:r w:rsidRPr="001669F8">
                        <w:rPr>
                          <w:rFonts w:ascii="Arial" w:hAnsi="Arial" w:cs="Arial"/>
                          <w:b/>
                          <w:bCs/>
                          <w:sz w:val="28"/>
                          <w:szCs w:val="28"/>
                        </w:rPr>
                        <w:t xml:space="preserve"> </w:t>
                      </w:r>
                      <w:proofErr w:type="gramStart"/>
                      <w:r w:rsidRPr="001669F8">
                        <w:rPr>
                          <w:rFonts w:ascii="Arial" w:hAnsi="Arial" w:cs="Arial"/>
                          <w:b/>
                          <w:bCs/>
                          <w:sz w:val="28"/>
                          <w:szCs w:val="28"/>
                        </w:rPr>
                        <w:t>e.g.</w:t>
                      </w:r>
                      <w:proofErr w:type="gramEnd"/>
                      <w:r w:rsidRPr="001669F8">
                        <w:rPr>
                          <w:rFonts w:ascii="Arial" w:hAnsi="Arial" w:cs="Arial"/>
                          <w:b/>
                          <w:bCs/>
                          <w:sz w:val="28"/>
                          <w:szCs w:val="28"/>
                        </w:rPr>
                        <w:t xml:space="preserve"> thighs, back, abdomen</w:t>
                      </w:r>
                    </w:p>
                    <w:p w14:paraId="7C300118" w14:textId="5DD0614E"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1669F8" w:rsidRPr="001669F8" w:rsidRDefault="001669F8"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E05D76" w:rsidRPr="00E05D76"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1669F8" w:rsidRDefault="001669F8"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3"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4"/>
          <w:headerReference w:type="first" r:id="rId45"/>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Listen, try not to look shocked or be judgmental</w:t>
            </w:r>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accept what they say and take it seriously</w:t>
            </w:r>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Don’t make them feel bad by saying “you should have told me earlier”</w:t>
            </w:r>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interrupt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Note the date and time, what was done, who did it, and where it took place</w:t>
            </w:r>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criticise the perpetrator</w:t>
            </w:r>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401478">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401478">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57D2A13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401478">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401478">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xplain that to me</w:t>
                  </w:r>
                </w:p>
                <w:p w14:paraId="04C89DCA" w14:textId="77777777" w:rsidR="00AC7417" w:rsidRPr="009451C1" w:rsidRDefault="00AC7417" w:rsidP="00401478">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you</w:t>
            </w:r>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Reassure them they are not to blame</w:t>
            </w:r>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Empathise – don’t tell them how they should be feeling</w:t>
            </w:r>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Don’t promise confidentiality, explain who needs to know</w:t>
            </w:r>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Explain what you’ll do next</w:t>
            </w:r>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Be honest about what you can do</w:t>
            </w:r>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rief, accurate, timely and factual record</w:t>
            </w:r>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Discuss with the Designated Safeguarding Lead (DSL) or their Deputy, without delay</w:t>
            </w:r>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will assess the situation and decide on the next steps</w:t>
            </w:r>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Time and full date of disclosure/incident and the time and full date the record was made</w:t>
            </w:r>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using the child’s words as appropriate</w:t>
            </w:r>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Full names and roles/status of anyone identified in the report</w:t>
            </w:r>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acronyms/jargon/abbreviations</w:t>
            </w:r>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8E7C71">
        <w:rPr>
          <w:rFonts w:ascii="Arial" w:eastAsia="Arial" w:hAnsi="Arial" w:cs="Arial"/>
          <w:b/>
          <w:color w:val="00B050"/>
          <w:sz w:val="24"/>
          <w:szCs w:val="24"/>
        </w:rPr>
        <w:lastRenderedPageBreak/>
        <w:t>Further</w:t>
      </w:r>
      <w:r w:rsidRPr="009451C1">
        <w:rPr>
          <w:rFonts w:ascii="Arial" w:eastAsia="Arial" w:hAnsi="Arial" w:cs="Arial"/>
          <w:b/>
          <w:color w:val="000000"/>
          <w:sz w:val="24"/>
          <w:szCs w:val="24"/>
        </w:rPr>
        <w:t xml:space="preserve"> 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4"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appear with unexplained gifts, money or new possessions</w:t>
      </w:r>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associate with other children involved in exploitation</w:t>
      </w:r>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changes in emotional well-being</w:t>
      </w:r>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go missing for periods of time or regularly come home late</w:t>
      </w:r>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regularly miss school or education or do not take part in education</w:t>
      </w:r>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children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hey can also be forced or manipulated into committing vehicle crime</w:t>
      </w:r>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w:t>
      </w:r>
      <w:proofErr w:type="gramStart"/>
      <w:r w:rsidRPr="00A63066">
        <w:rPr>
          <w:rFonts w:ascii="Arial" w:hAnsi="Arial" w:cs="Arial"/>
          <w:color w:val="000000" w:themeColor="text1"/>
          <w:sz w:val="20"/>
          <w:szCs w:val="20"/>
        </w:rPr>
        <w:t>e.g.</w:t>
      </w:r>
      <w:proofErr w:type="gramEnd"/>
      <w:r w:rsidRPr="00A63066">
        <w:rPr>
          <w:rFonts w:ascii="Arial" w:hAnsi="Arial" w:cs="Arial"/>
          <w:color w:val="000000" w:themeColor="text1"/>
          <w:sz w:val="20"/>
          <w:szCs w:val="20"/>
        </w:rPr>
        <w:t xml:space="preserve">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have older boyfriends or girlfriends</w:t>
      </w:r>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sexually transmitted infections</w:t>
      </w:r>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development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become pregnant</w:t>
      </w:r>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home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w:t>
      </w:r>
      <w:proofErr w:type="gramStart"/>
      <w:r w:rsidRPr="009451C1">
        <w:rPr>
          <w:rFonts w:ascii="Arial" w:hAnsi="Arial" w:cs="Arial"/>
          <w:color w:val="000000" w:themeColor="text1"/>
          <w:sz w:val="20"/>
          <w:szCs w:val="20"/>
        </w:rPr>
        <w:t>e.g.</w:t>
      </w:r>
      <w:proofErr w:type="gramEnd"/>
      <w:r w:rsidRPr="009451C1">
        <w:rPr>
          <w:rFonts w:ascii="Arial" w:hAnsi="Arial" w:cs="Arial"/>
          <w:color w:val="000000" w:themeColor="text1"/>
          <w:sz w:val="20"/>
          <w:szCs w:val="20"/>
        </w:rPr>
        <w:t xml:space="preserve">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owe a ‘debt bond’ to their exploiters</w:t>
      </w:r>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have their bank accounts used to facilitate drug </w:t>
      </w:r>
      <w:proofErr w:type="gramStart"/>
      <w:r w:rsidRPr="009451C1">
        <w:rPr>
          <w:rFonts w:ascii="Arial" w:hAnsi="Arial" w:cs="Arial"/>
          <w:color w:val="000000" w:themeColor="text1"/>
          <w:sz w:val="20"/>
          <w:szCs w:val="20"/>
        </w:rPr>
        <w:t>dealing</w:t>
      </w:r>
      <w:proofErr w:type="gramEnd"/>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4"/>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8E7C71">
        <w:rPr>
          <w:rFonts w:ascii="Arial" w:eastAsia="Times New Roman" w:hAnsi="Arial" w:cs="Arial"/>
          <w:color w:val="00B050"/>
          <w:sz w:val="20"/>
          <w:szCs w:val="20"/>
          <w:lang w:eastAsia="en-GB"/>
        </w:rPr>
        <w:t xml:space="preserve">Our school are aware of the </w:t>
      </w:r>
      <w:hyperlink r:id="rId47" w:history="1">
        <w:r w:rsidR="00C80945" w:rsidRPr="008E7C71">
          <w:rPr>
            <w:rStyle w:val="Hyperlink"/>
            <w:rFonts w:ascii="Arial" w:hAnsi="Arial" w:cs="Arial"/>
            <w:color w:val="00B050"/>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rugs, money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make contact with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5" w:name="_Toc448922392"/>
      <w:r w:rsidRPr="009451C1">
        <w:rPr>
          <w:rFonts w:ascii="Arial" w:eastAsia="Times New Roman" w:hAnsi="Arial" w:cs="Arial"/>
          <w:b/>
          <w:bCs/>
          <w:sz w:val="24"/>
          <w:szCs w:val="24"/>
          <w:u w:val="single"/>
          <w:lang w:eastAsia="en-GB"/>
        </w:rPr>
        <w:t>Cyberbullying</w:t>
      </w:r>
      <w:bookmarkEnd w:id="5"/>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ullying by texts or messages or calls on mobile phones</w:t>
      </w:r>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use of mobile phone cameras to cause distress, fear or humiliation</w:t>
      </w:r>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aking threatening, abusive, defamatory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7E437CAC" w:rsidR="00AA42B8" w:rsidRPr="009451C1" w:rsidRDefault="00B0222C" w:rsidP="00AA42B8">
      <w:pPr>
        <w:autoSpaceDE w:val="0"/>
        <w:autoSpaceDN w:val="0"/>
        <w:adjustRightInd w:val="0"/>
        <w:spacing w:after="0"/>
        <w:jc w:val="both"/>
        <w:rPr>
          <w:rFonts w:ascii="Arial" w:hAnsi="Arial" w:cs="Arial"/>
          <w:sz w:val="20"/>
          <w:szCs w:val="20"/>
        </w:rPr>
      </w:pPr>
      <w:r w:rsidRPr="0060463B">
        <w:rPr>
          <w:rFonts w:asciiTheme="majorHAnsi" w:eastAsiaTheme="minorHAnsi" w:hAnsiTheme="majorHAnsi" w:cstheme="majorHAnsi"/>
          <w:sz w:val="20"/>
          <w:szCs w:val="20"/>
          <w:lang w:eastAsia="en-US"/>
        </w:rPr>
        <w:t xml:space="preserve">St Mary’s </w:t>
      </w:r>
      <w:r w:rsidR="001B6809">
        <w:rPr>
          <w:rFonts w:asciiTheme="majorHAnsi" w:eastAsiaTheme="minorHAnsi" w:hAnsiTheme="majorHAnsi" w:cstheme="majorHAnsi"/>
          <w:sz w:val="20"/>
          <w:szCs w:val="20"/>
          <w:lang w:eastAsia="en-US"/>
        </w:rPr>
        <w:t>C</w:t>
      </w:r>
      <w:r w:rsidRPr="0060463B">
        <w:rPr>
          <w:rFonts w:asciiTheme="majorHAnsi" w:eastAsiaTheme="minorHAnsi" w:hAnsiTheme="majorHAnsi" w:cstheme="majorHAnsi"/>
          <w:sz w:val="20"/>
          <w:szCs w:val="20"/>
          <w:lang w:eastAsia="en-US"/>
        </w:rPr>
        <w:t>atholic Primary School</w:t>
      </w:r>
      <w:r w:rsidRPr="009451C1">
        <w:rPr>
          <w:rFonts w:ascii="Arial" w:eastAsiaTheme="minorHAnsi" w:hAnsi="Arial" w:cs="Arial"/>
          <w:color w:val="000000"/>
          <w:sz w:val="20"/>
          <w:szCs w:val="20"/>
          <w:lang w:eastAsia="en-US"/>
        </w:rPr>
        <w:t xml:space="preserve">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0ADDD68D"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We do this by</w:t>
      </w:r>
      <w:r w:rsidR="001B6809">
        <w:rPr>
          <w:rFonts w:ascii="Arial" w:eastAsiaTheme="minorHAnsi" w:hAnsi="Arial" w:cs="Arial"/>
          <w:color w:val="000000"/>
          <w:sz w:val="20"/>
          <w:szCs w:val="20"/>
          <w:lang w:eastAsia="en-US"/>
        </w:rPr>
        <w:t xml:space="preserve"> </w:t>
      </w:r>
      <w:r w:rsidR="001B6809" w:rsidRPr="00CB701D">
        <w:rPr>
          <w:rFonts w:asciiTheme="majorHAnsi" w:eastAsiaTheme="minorHAnsi" w:hAnsiTheme="majorHAnsi" w:cstheme="majorHAnsi"/>
          <w:color w:val="000000"/>
          <w:sz w:val="20"/>
          <w:szCs w:val="20"/>
          <w:lang w:eastAsia="en-US"/>
        </w:rPr>
        <w:t>referring high risk cases to MARAC (Multi-Agency Risk Assessment Conference) where agencies share information and plan actions to make families as safe as possible. We also refer children to Caritas</w:t>
      </w:r>
      <w:r w:rsidR="001B6809">
        <w:rPr>
          <w:rFonts w:asciiTheme="majorHAnsi" w:eastAsiaTheme="minorHAnsi" w:hAnsiTheme="majorHAnsi" w:cstheme="majorHAnsi"/>
          <w:color w:val="000000"/>
          <w:sz w:val="20"/>
          <w:szCs w:val="20"/>
          <w:lang w:eastAsia="en-US"/>
        </w:rPr>
        <w:t xml:space="preserve"> or a Play Therapist</w:t>
      </w:r>
      <w:r w:rsidR="001B6809" w:rsidRPr="00CB701D">
        <w:rPr>
          <w:rFonts w:asciiTheme="majorHAnsi" w:eastAsiaTheme="minorHAnsi" w:hAnsiTheme="majorHAnsi" w:cstheme="majorHAnsi"/>
          <w:color w:val="000000"/>
          <w:sz w:val="20"/>
          <w:szCs w:val="20"/>
          <w:lang w:eastAsia="en-US"/>
        </w:rPr>
        <w:t xml:space="preserve"> for counselling</w:t>
      </w:r>
      <w:r w:rsidR="001B6809">
        <w:rPr>
          <w:rFonts w:asciiTheme="majorHAnsi" w:eastAsiaTheme="minorHAnsi" w:hAnsiTheme="majorHAnsi" w:cstheme="majorHAnsi"/>
          <w:color w:val="000000"/>
          <w:sz w:val="20"/>
          <w:szCs w:val="20"/>
          <w:lang w:eastAsia="en-US"/>
        </w:rPr>
        <w:t xml:space="preserve"> and support</w:t>
      </w:r>
      <w:r w:rsidR="001B6809" w:rsidRPr="00CB701D">
        <w:rPr>
          <w:rFonts w:asciiTheme="majorHAnsi" w:eastAsiaTheme="minorHAnsi" w:hAnsiTheme="majorHAnsi" w:cstheme="majorHAnsi"/>
          <w:color w:val="000000"/>
          <w:sz w:val="20"/>
          <w:szCs w:val="20"/>
          <w:lang w:eastAsia="en-US"/>
        </w:rPr>
        <w:t xml:space="preserve"> if appropriate and with the agreement of parents.</w:t>
      </w:r>
      <w:r w:rsidR="001B6809">
        <w:rPr>
          <w:rFonts w:ascii="Arial" w:eastAsiaTheme="minorHAnsi" w:hAnsi="Arial" w:cs="Arial"/>
          <w:color w:val="000000"/>
          <w:sz w:val="24"/>
          <w:szCs w:val="24"/>
          <w:lang w:eastAsia="en-US"/>
        </w:rPr>
        <w:t xml:space="preserve"> </w:t>
      </w:r>
      <w:r w:rsidR="001B6809">
        <w:rPr>
          <w:rFonts w:asciiTheme="majorHAnsi" w:eastAsiaTheme="minorHAnsi" w:hAnsiTheme="majorHAnsi" w:cstheme="majorHAnsi"/>
          <w:color w:val="000000"/>
          <w:sz w:val="20"/>
          <w:szCs w:val="20"/>
          <w:lang w:eastAsia="en-US"/>
        </w:rPr>
        <w:t>Relevant i</w:t>
      </w:r>
      <w:r w:rsidR="001B6809" w:rsidRPr="00CB701D">
        <w:rPr>
          <w:rFonts w:asciiTheme="majorHAnsi" w:eastAsiaTheme="minorHAnsi" w:hAnsiTheme="majorHAnsi" w:cstheme="majorHAnsi"/>
          <w:color w:val="000000"/>
          <w:sz w:val="20"/>
          <w:szCs w:val="20"/>
          <w:lang w:eastAsia="en-US"/>
        </w:rPr>
        <w:t>nformation provided through Cheshire East Governance and services is shared with parents.</w:t>
      </w:r>
      <w:r w:rsidRPr="009451C1">
        <w:rPr>
          <w:rFonts w:ascii="Arial" w:eastAsiaTheme="minorHAnsi" w:hAnsi="Arial" w:cs="Arial"/>
          <w:bCs/>
          <w:i/>
          <w:color w:val="FF0000"/>
          <w:sz w:val="20"/>
          <w:szCs w:val="20"/>
          <w:lang w:eastAsia="en-US"/>
        </w:rPr>
        <w:t xml:space="preserve">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9451C1" w:rsidRDefault="001A29F2" w:rsidP="001A29F2">
      <w:pPr>
        <w:spacing w:after="0"/>
        <w:jc w:val="both"/>
        <w:rPr>
          <w:rFonts w:ascii="Arial" w:hAnsi="Arial" w:cs="Arial"/>
          <w:color w:val="00B050"/>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8E7C71">
        <w:rPr>
          <w:rFonts w:ascii="Arial" w:hAnsi="Arial" w:cs="Arial"/>
          <w:color w:val="00B050"/>
          <w:sz w:val="20"/>
          <w:szCs w:val="20"/>
        </w:rPr>
        <w:t>(</w:t>
      </w:r>
      <w:r w:rsidR="00E07C10" w:rsidRPr="008E7C71">
        <w:rPr>
          <w:rFonts w:ascii="Arial" w:hAnsi="Arial" w:cs="Arial"/>
          <w:color w:val="00B050"/>
          <w:sz w:val="20"/>
          <w:szCs w:val="20"/>
        </w:rPr>
        <w:t>Domestic Abuse Act 2021, Section 2</w:t>
      </w:r>
      <w:r w:rsidRPr="008E7C71">
        <w:rPr>
          <w:rFonts w:ascii="Arial" w:hAnsi="Arial" w:cs="Arial"/>
          <w:color w:val="00B050"/>
          <w:sz w:val="20"/>
          <w:szCs w:val="20"/>
        </w:rPr>
        <w:t>).</w:t>
      </w:r>
    </w:p>
    <w:p w14:paraId="035020A2" w14:textId="77777777" w:rsidR="001A29F2" w:rsidRPr="009451C1" w:rsidRDefault="001A29F2" w:rsidP="001A29F2">
      <w:pPr>
        <w:spacing w:after="0"/>
        <w:jc w:val="both"/>
        <w:rPr>
          <w:rFonts w:ascii="Arial" w:hAnsi="Arial" w:cs="Arial"/>
          <w:color w:val="00B050"/>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an ethos which puts children’s wellbeing at the heart of all that we do</w:t>
      </w:r>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routines</w:t>
      </w:r>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ly stated and understood by all</w:t>
      </w:r>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instead</w:t>
      </w:r>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sanctions</w:t>
      </w:r>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parents</w:t>
      </w:r>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lastRenderedPageBreak/>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ing an active interest in them</w:t>
      </w:r>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support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r w:rsidR="00E61CEE" w:rsidRPr="009451C1">
        <w:rPr>
          <w:rFonts w:ascii="Arial" w:eastAsia="Times New Roman" w:hAnsi="Arial" w:cs="Arial"/>
          <w:bCs/>
          <w:iCs/>
          <w:sz w:val="20"/>
          <w:szCs w:val="20"/>
          <w:lang w:eastAsia="en-GB"/>
        </w:rPr>
        <w:t>know</w:t>
      </w:r>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interventions </w:t>
      </w:r>
    </w:p>
    <w:p w14:paraId="365F7310" w14:textId="7B7C977E"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visible and accessible worry boxes/internal support systems /information regarding external sources of support</w:t>
      </w:r>
      <w:r w:rsidR="001B6809">
        <w:rPr>
          <w:rFonts w:ascii="Arial" w:eastAsia="Times New Roman" w:hAnsi="Arial" w:cs="Arial"/>
          <w:bCs/>
          <w:iCs/>
          <w:sz w:val="20"/>
          <w:szCs w:val="20"/>
          <w:lang w:eastAsia="en-GB"/>
        </w:rPr>
        <w:t>,</w:t>
      </w:r>
      <w:r w:rsidR="00AA42B8" w:rsidRPr="009451C1">
        <w:rPr>
          <w:rFonts w:ascii="Arial" w:eastAsia="Times New Roman" w:hAnsi="Arial" w:cs="Arial"/>
          <w:bCs/>
          <w:iCs/>
          <w:sz w:val="20"/>
          <w:szCs w:val="20"/>
          <w:lang w:eastAsia="en-GB"/>
        </w:rPr>
        <w:t xml:space="preserve"> </w:t>
      </w:r>
      <w:proofErr w:type="gramStart"/>
      <w:r w:rsidR="00AA42B8" w:rsidRPr="009451C1">
        <w:rPr>
          <w:rFonts w:ascii="Arial" w:eastAsia="Times New Roman" w:hAnsi="Arial" w:cs="Arial"/>
          <w:bCs/>
          <w:iCs/>
          <w:sz w:val="20"/>
          <w:szCs w:val="20"/>
          <w:lang w:eastAsia="en-GB"/>
        </w:rPr>
        <w:t>e.g.</w:t>
      </w:r>
      <w:proofErr w:type="gramEnd"/>
      <w:r w:rsidR="00AA42B8" w:rsidRPr="009451C1">
        <w:rPr>
          <w:rFonts w:ascii="Arial" w:eastAsia="Times New Roman" w:hAnsi="Arial" w:cs="Arial"/>
          <w:bCs/>
          <w:iCs/>
          <w:sz w:val="20"/>
          <w:szCs w:val="20"/>
          <w:lang w:eastAsia="en-GB"/>
        </w:rPr>
        <w:t xml:space="preserve">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9451C1" w:rsidRDefault="00BB51F1" w:rsidP="00AA42B8">
      <w:pPr>
        <w:pStyle w:val="ListParagraph"/>
        <w:tabs>
          <w:tab w:val="left" w:pos="142"/>
        </w:tabs>
        <w:spacing w:after="0"/>
        <w:ind w:left="142"/>
        <w:jc w:val="both"/>
        <w:rPr>
          <w:rStyle w:val="Hyperlink"/>
          <w:rFonts w:ascii="Arial" w:eastAsia="Times New Roman" w:hAnsi="Arial" w:cs="Arial"/>
          <w:bCs/>
          <w:iCs/>
          <w:sz w:val="20"/>
          <w:szCs w:val="20"/>
          <w:lang w:eastAsia="en-GB"/>
        </w:rPr>
      </w:pPr>
      <w:r w:rsidRPr="009451C1">
        <w:rPr>
          <w:rFonts w:ascii="Arial" w:eastAsia="Times New Roman" w:hAnsi="Arial" w:cs="Arial"/>
          <w:bCs/>
          <w:iCs/>
          <w:color w:val="0000FF"/>
          <w:sz w:val="20"/>
          <w:szCs w:val="20"/>
          <w:lang w:eastAsia="en-GB"/>
        </w:rPr>
        <w:fldChar w:fldCharType="begin"/>
      </w:r>
      <w:r w:rsidRPr="009451C1">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9451C1">
        <w:rPr>
          <w:rFonts w:ascii="Arial" w:eastAsia="Times New Roman" w:hAnsi="Arial" w:cs="Arial"/>
          <w:bCs/>
          <w:iCs/>
          <w:color w:val="0000FF"/>
          <w:sz w:val="20"/>
          <w:szCs w:val="20"/>
          <w:lang w:eastAsia="en-GB"/>
        </w:rPr>
        <w:fldChar w:fldCharType="separate"/>
      </w:r>
      <w:r w:rsidR="00AA42B8" w:rsidRPr="009451C1">
        <w:rPr>
          <w:rStyle w:val="Hyperlink"/>
          <w:rFonts w:ascii="Arial" w:eastAsia="Times New Roman" w:hAnsi="Arial" w:cs="Arial"/>
          <w:bCs/>
          <w:iCs/>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imes New Roman" w:hAnsi="Arial" w:cs="Arial"/>
          <w:bCs/>
          <w:iCs/>
          <w:color w:val="0000FF"/>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et the needs of another person</w:t>
      </w:r>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ey say or how they communicate</w:t>
      </w:r>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g in normal social interaction</w:t>
      </w:r>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ation or corruption of children</w:t>
      </w:r>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6"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6"/>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75CCA66B" w:rsidR="00EA25DE" w:rsidRDefault="00FE53A7" w:rsidP="00A676C4">
      <w:pPr>
        <w:keepNext/>
        <w:spacing w:after="60"/>
        <w:jc w:val="both"/>
        <w:outlineLvl w:val="1"/>
        <w:rPr>
          <w:rFonts w:ascii="Arial" w:hAnsi="Arial" w:cs="Arial"/>
          <w:sz w:val="20"/>
          <w:szCs w:val="20"/>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47195B92" w14:textId="77777777" w:rsidR="001B6809" w:rsidRPr="009451C1" w:rsidRDefault="001B6809" w:rsidP="00A676C4">
      <w:pPr>
        <w:keepNext/>
        <w:spacing w:after="60"/>
        <w:jc w:val="both"/>
        <w:outlineLvl w:val="1"/>
        <w:rPr>
          <w:rFonts w:ascii="Arial" w:eastAsia="Times New Roman" w:hAnsi="Arial" w:cs="Arial"/>
          <w:bCs/>
          <w:i/>
          <w:iCs/>
          <w:color w:val="000000" w:themeColor="text1"/>
          <w:sz w:val="20"/>
          <w:szCs w:val="20"/>
          <w:lang w:eastAsia="en-GB"/>
        </w:rPr>
      </w:pPr>
    </w:p>
    <w:p w14:paraId="09A5D8C2" w14:textId="3822F347"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6284FD07" w14:textId="362E4547" w:rsidR="001B6809" w:rsidRDefault="001B6809" w:rsidP="001B6809">
      <w:pPr>
        <w:autoSpaceDE w:val="0"/>
        <w:autoSpaceDN w:val="0"/>
        <w:adjustRightInd w:val="0"/>
        <w:spacing w:after="0"/>
        <w:jc w:val="both"/>
        <w:rPr>
          <w:rFonts w:ascii="Arial" w:eastAsiaTheme="minorHAnsi" w:hAnsi="Arial" w:cs="Arial"/>
          <w:color w:val="000000"/>
          <w:sz w:val="20"/>
          <w:szCs w:val="20"/>
          <w:lang w:eastAsia="en-US"/>
        </w:rPr>
      </w:pPr>
      <w:r w:rsidRPr="003A0CE6">
        <w:rPr>
          <w:rFonts w:ascii="Arial" w:eastAsiaTheme="minorHAnsi" w:hAnsi="Arial" w:cs="Arial"/>
          <w:color w:val="000000"/>
          <w:sz w:val="20"/>
          <w:szCs w:val="20"/>
          <w:lang w:eastAsia="en-US"/>
        </w:rPr>
        <w:t xml:space="preserve">The RSE </w:t>
      </w:r>
      <w:r>
        <w:rPr>
          <w:rFonts w:ascii="Arial" w:eastAsiaTheme="minorHAnsi" w:hAnsi="Arial" w:cs="Arial"/>
          <w:color w:val="000000"/>
          <w:sz w:val="20"/>
          <w:szCs w:val="20"/>
          <w:lang w:eastAsia="en-US"/>
        </w:rPr>
        <w:t xml:space="preserve">policy, </w:t>
      </w:r>
      <w:r w:rsidRPr="003A0CE6">
        <w:rPr>
          <w:rFonts w:ascii="Arial" w:eastAsiaTheme="minorHAnsi" w:hAnsi="Arial" w:cs="Arial"/>
          <w:color w:val="000000"/>
          <w:sz w:val="20"/>
          <w:szCs w:val="20"/>
          <w:lang w:eastAsia="en-US"/>
        </w:rPr>
        <w:t>British Values</w:t>
      </w:r>
      <w:r>
        <w:rPr>
          <w:rFonts w:ascii="Arial" w:eastAsiaTheme="minorHAnsi" w:hAnsi="Arial" w:cs="Arial"/>
          <w:color w:val="000000"/>
          <w:sz w:val="20"/>
          <w:szCs w:val="20"/>
          <w:lang w:eastAsia="en-US"/>
        </w:rPr>
        <w:t>/SMSC</w:t>
      </w:r>
      <w:r w:rsidRPr="003A0CE6">
        <w:rPr>
          <w:rFonts w:ascii="Arial" w:eastAsiaTheme="minorHAnsi" w:hAnsi="Arial" w:cs="Arial"/>
          <w:color w:val="000000"/>
          <w:sz w:val="20"/>
          <w:szCs w:val="20"/>
          <w:lang w:eastAsia="en-US"/>
        </w:rPr>
        <w:t xml:space="preserve"> policy and RE lessons when issues can be discussed openly and honestly as they arise allow for greater awareness of HBA.</w:t>
      </w:r>
    </w:p>
    <w:p w14:paraId="28247682" w14:textId="77777777" w:rsidR="001B6809" w:rsidRDefault="001B6809" w:rsidP="001B6809">
      <w:pPr>
        <w:autoSpaceDE w:val="0"/>
        <w:autoSpaceDN w:val="0"/>
        <w:adjustRightInd w:val="0"/>
        <w:spacing w:after="0"/>
        <w:jc w:val="both"/>
        <w:rPr>
          <w:rFonts w:ascii="Arial" w:eastAsiaTheme="minorHAnsi" w:hAnsi="Arial" w:cs="Arial"/>
          <w:color w:val="000000"/>
          <w:sz w:val="20"/>
          <w:szCs w:val="20"/>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sidRPr="009451C1">
        <w:rPr>
          <w:rFonts w:ascii="Arial" w:eastAsiaTheme="minorHAnsi" w:hAnsi="Arial" w:cs="Arial"/>
          <w:color w:val="000000"/>
          <w:sz w:val="20"/>
          <w:szCs w:val="20"/>
          <w:lang w:eastAsia="en-US"/>
        </w:rPr>
        <w:t>ChECS</w:t>
      </w:r>
      <w:proofErr w:type="spellEnd"/>
      <w:r w:rsidR="00E556FD" w:rsidRPr="009451C1">
        <w:rPr>
          <w:rFonts w:ascii="Arial" w:eastAsiaTheme="minorHAnsi" w:hAnsi="Arial" w:cs="Arial"/>
          <w:color w:val="000000"/>
          <w:sz w:val="20"/>
          <w:szCs w:val="20"/>
          <w:lang w:eastAsia="en-US"/>
        </w:rPr>
        <w:t xml:space="preserve">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lastRenderedPageBreak/>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Staff are also aware that FGM</w:t>
      </w:r>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 xml:space="preserve">eference to FGM in conversation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standing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eluctance to undergo normal medical examinations</w:t>
      </w:r>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activities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0EE11DB3" w14:textId="24628E9B" w:rsidR="00A02611" w:rsidRPr="009451C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r w:rsidR="001B6809" w:rsidRPr="00CB701D">
        <w:rPr>
          <w:rFonts w:ascii="Arial" w:eastAsiaTheme="minorHAnsi" w:hAnsi="Arial" w:cs="Arial"/>
          <w:color w:val="000000"/>
          <w:sz w:val="20"/>
          <w:szCs w:val="20"/>
          <w:lang w:eastAsia="en-US"/>
        </w:rPr>
        <w:t>All staff undertake Basic Awareness in Safeguarding &amp; Child Protection training bi-annually</w:t>
      </w:r>
      <w:r w:rsidR="001B6809">
        <w:rPr>
          <w:rFonts w:ascii="Arial" w:eastAsiaTheme="minorHAnsi" w:hAnsi="Arial" w:cs="Arial"/>
          <w:bCs/>
          <w:i/>
          <w:color w:val="FF0000"/>
          <w:sz w:val="20"/>
          <w:szCs w:val="20"/>
          <w:lang w:eastAsia="en-US"/>
        </w:rPr>
        <w:t>.</w:t>
      </w:r>
    </w:p>
    <w:p w14:paraId="79AD46BC" w14:textId="77777777" w:rsidR="007E48BB" w:rsidRPr="009451C1" w:rsidRDefault="007E48BB" w:rsidP="00A02611">
      <w:pPr>
        <w:autoSpaceDE w:val="0"/>
        <w:autoSpaceDN w:val="0"/>
        <w:adjustRightInd w:val="0"/>
        <w:spacing w:after="0"/>
        <w:jc w:val="both"/>
        <w:rPr>
          <w:rFonts w:ascii="Arial" w:eastAsiaTheme="minorHAnsi" w:hAnsi="Arial" w:cs="Arial"/>
          <w:b/>
          <w:sz w:val="20"/>
          <w:szCs w:val="20"/>
          <w:u w:val="single"/>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8E7C71">
        <w:rPr>
          <w:rStyle w:val="ui-provide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8E7C71">
        <w:rPr>
          <w:rStyle w:val="ui-provider"/>
          <w:rFonts w:ascii="Arial" w:hAnsi="Arial" w:cs="Arial"/>
          <w:i/>
          <w:iCs/>
          <w:color w:val="00B050"/>
          <w:sz w:val="20"/>
          <w:szCs w:val="20"/>
        </w:rPr>
        <w:t> </w:t>
      </w:r>
      <w:r w:rsidR="00A02611" w:rsidRPr="009451C1">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7" w:name="_Hlk142574551"/>
    <w:p w14:paraId="4CEFD72B" w14:textId="2A650036" w:rsidR="007519AA" w:rsidRPr="009451C1" w:rsidRDefault="007519AA"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hAnsi="Arial" w:cs="Arial"/>
        </w:rPr>
        <w:fldChar w:fldCharType="begin"/>
      </w:r>
      <w:r w:rsidRPr="009451C1">
        <w:rPr>
          <w:rFonts w:ascii="Arial" w:hAnsi="Arial" w:cs="Arial"/>
        </w:rPr>
        <w:instrText xml:space="preserve"> HYPERLINK "https://www.gov.uk/government/publications/forced-marriage-resource-pack/forced-marriage-resource-pack" </w:instrText>
      </w:r>
      <w:r w:rsidRPr="009451C1">
        <w:rPr>
          <w:rFonts w:ascii="Arial" w:hAnsi="Arial" w:cs="Arial"/>
        </w:rPr>
        <w:fldChar w:fldCharType="separate"/>
      </w:r>
      <w:r w:rsidRPr="009451C1">
        <w:rPr>
          <w:rStyle w:val="Hyperlink"/>
          <w:rFonts w:ascii="Arial" w:hAnsi="Arial" w:cs="Arial"/>
        </w:rPr>
        <w:t>Forced marriage resource pack - GOV.UK (www.gov.uk)</w:t>
      </w:r>
      <w:r w:rsidRPr="009451C1">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7"/>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ppearing anxious, depressed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riminal activity </w:t>
      </w:r>
      <w:proofErr w:type="gramStart"/>
      <w:r w:rsidR="00A02611" w:rsidRPr="009451C1">
        <w:rPr>
          <w:rFonts w:ascii="Arial" w:eastAsiaTheme="minorHAnsi" w:hAnsi="Arial" w:cs="Arial"/>
          <w:sz w:val="20"/>
          <w:szCs w:val="20"/>
          <w:lang w:eastAsia="en-US"/>
        </w:rPr>
        <w:t>e.g.</w:t>
      </w:r>
      <w:proofErr w:type="gramEnd"/>
      <w:r w:rsidR="00A02611" w:rsidRPr="009451C1">
        <w:rPr>
          <w:rFonts w:ascii="Arial" w:eastAsiaTheme="minorHAnsi" w:hAnsi="Arial" w:cs="Arial"/>
          <w:sz w:val="20"/>
          <w:szCs w:val="20"/>
          <w:lang w:eastAsia="en-US"/>
        </w:rPr>
        <w:t xml:space="preserve">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eclining performance, aspirations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ot allowed to attend any extra-curricular or after school activities</w:t>
      </w:r>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school/college</w:t>
      </w:r>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early</w:t>
      </w:r>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8A5506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r w:rsidR="00053584" w:rsidRPr="009451C1">
        <w:rPr>
          <w:rFonts w:ascii="Arial" w:eastAsia="Times New Roman" w:hAnsi="Arial" w:cs="Arial"/>
          <w:b/>
          <w:color w:val="000000" w:themeColor="text1"/>
          <w:sz w:val="24"/>
          <w:szCs w:val="24"/>
          <w:u w:val="single"/>
          <w:lang w:eastAsia="en-GB"/>
        </w:rPr>
        <w:t>Trafficking</w:t>
      </w:r>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xml:space="preserve">.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w:t>
      </w:r>
      <w:proofErr w:type="spellStart"/>
      <w:r w:rsidR="002C4F34" w:rsidRPr="009451C1">
        <w:rPr>
          <w:rFonts w:ascii="Arial" w:hAnsi="Arial" w:cs="Arial"/>
          <w:color w:val="000000" w:themeColor="text1"/>
          <w:sz w:val="20"/>
          <w:szCs w:val="20"/>
          <w:lang w:val="en-US"/>
        </w:rPr>
        <w:t>labour</w:t>
      </w:r>
      <w:proofErr w:type="spellEnd"/>
      <w:r w:rsidR="002C4F34" w:rsidRPr="009451C1">
        <w:rPr>
          <w:rFonts w:ascii="Arial" w:hAnsi="Arial" w:cs="Arial"/>
          <w:color w:val="000000" w:themeColor="text1"/>
          <w:sz w:val="20"/>
          <w:szCs w:val="20"/>
          <w:lang w:val="en-US"/>
        </w:rPr>
        <w:t>, slavery, servitude, forced criminality and the removal of organs</w:t>
      </w:r>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rm forced or compulsory labour</w:t>
      </w:r>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lastRenderedPageBreak/>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benefit to achieve that consent</w:t>
      </w:r>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for the purpose of exploitation</w:t>
      </w:r>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a history with missing links and unexplained moves</w:t>
      </w:r>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day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limited freedom of movement</w:t>
      </w:r>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to be missing for periods</w:t>
      </w:r>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known to beg for money</w:t>
      </w:r>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one among a number of unrelated children found at one address</w:t>
      </w:r>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not been registered with or attended a GP practice</w:t>
      </w:r>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excessively afraid of being deported</w:t>
      </w:r>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ook malnourished or unkempt</w:t>
      </w:r>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withdrawn, anxious and unwilling to interact</w:t>
      </w:r>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under the control and influence of others</w:t>
      </w:r>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ive in cramped, dirty, overcrowded accommodation</w:t>
      </w:r>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 access or control of their passport or identity documents</w:t>
      </w:r>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scared, avoid eye contact, and can be untrusting</w:t>
      </w:r>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abuse and/or has health issues</w:t>
      </w:r>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vidence of drug, alcohol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 xml:space="preserve">eing in the community in clothing unusual for a child </w:t>
      </w:r>
      <w:proofErr w:type="gramStart"/>
      <w:r w:rsidR="005215FB" w:rsidRPr="009451C1">
        <w:rPr>
          <w:rFonts w:ascii="Arial" w:eastAsia="Times New Roman" w:hAnsi="Arial" w:cs="Arial"/>
          <w:sz w:val="20"/>
          <w:szCs w:val="20"/>
          <w:lang w:eastAsia="en-GB"/>
        </w:rPr>
        <w:t>i.e.</w:t>
      </w:r>
      <w:proofErr w:type="gramEnd"/>
      <w:r w:rsidR="005215FB" w:rsidRPr="009451C1">
        <w:rPr>
          <w:rFonts w:ascii="Arial" w:eastAsia="Times New Roman" w:hAnsi="Arial" w:cs="Arial"/>
          <w:sz w:val="20"/>
          <w:szCs w:val="20"/>
          <w:lang w:eastAsia="en-GB"/>
        </w:rPr>
        <w:t xml:space="preserv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l</w:t>
      </w:r>
      <w:r w:rsidR="005215FB" w:rsidRPr="009451C1">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 xml:space="preserve">e child’s health or </w:t>
      </w:r>
      <w:proofErr w:type="gramStart"/>
      <w:r w:rsidR="00977CF2" w:rsidRPr="009451C1">
        <w:rPr>
          <w:rFonts w:ascii="Arial" w:eastAsiaTheme="minorHAnsi" w:hAnsi="Arial" w:cs="Arial"/>
          <w:color w:val="000000"/>
          <w:sz w:val="20"/>
          <w:szCs w:val="20"/>
          <w:lang w:eastAsia="en-US"/>
        </w:rPr>
        <w:t>development</w:t>
      </w:r>
      <w:proofErr w:type="gramEnd"/>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treatment</w:t>
      </w:r>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needs</w:t>
      </w:r>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be fatal</w:t>
      </w:r>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mes in the short and long-term</w:t>
      </w:r>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es were available to the child</w:t>
      </w:r>
      <w:r w:rsidR="00541E7A" w:rsidRPr="009451C1">
        <w:rPr>
          <w:rFonts w:ascii="Arial" w:hAnsi="Arial" w:cs="Arial"/>
          <w:sz w:val="20"/>
          <w:szCs w:val="20"/>
        </w:rPr>
        <w:t xml:space="preserve"> </w:t>
      </w:r>
    </w:p>
    <w:p w14:paraId="0B27DA43" w14:textId="186E2AAC" w:rsidR="00541E7A" w:rsidRPr="009451C1"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48" w:history="1">
        <w:r w:rsidR="00F5021C" w:rsidRPr="009451C1">
          <w:rPr>
            <w:rStyle w:val="Hyperlink"/>
            <w:rFonts w:ascii="Arial" w:hAnsi="Arial" w:cs="Arial"/>
            <w:sz w:val="20"/>
            <w:szCs w:val="20"/>
          </w:rPr>
          <w:t>CESCP</w:t>
        </w:r>
        <w:r w:rsidRPr="009451C1">
          <w:rPr>
            <w:rStyle w:val="Hyperlink"/>
            <w:rFonts w:ascii="Arial" w:hAnsi="Arial" w:cs="Arial"/>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8" w:name="_Toc448922390"/>
      <w:r w:rsidRPr="009451C1">
        <w:rPr>
          <w:rFonts w:ascii="Arial" w:eastAsia="Times New Roman" w:hAnsi="Arial" w:cs="Arial"/>
          <w:b/>
          <w:bCs/>
          <w:sz w:val="24"/>
          <w:szCs w:val="24"/>
          <w:u w:val="single"/>
          <w:lang w:eastAsia="en-GB"/>
        </w:rPr>
        <w:t>Online Safety</w:t>
      </w:r>
      <w:bookmarkEnd w:id="8"/>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r w:rsidRPr="009451C1">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 xml:space="preserve">dicalisation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criminal, financial or other purposes</w:t>
      </w:r>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proofErr w:type="gramStart"/>
      <w:r w:rsidR="00C14140" w:rsidRPr="009451C1">
        <w:rPr>
          <w:rFonts w:ascii="Arial" w:eastAsia="Times New Roman" w:hAnsi="Arial" w:cs="Arial"/>
          <w:sz w:val="20"/>
          <w:szCs w:val="20"/>
          <w:lang w:eastAsia="en-GB"/>
        </w:rPr>
        <w:t>e.g.</w:t>
      </w:r>
      <w:proofErr w:type="gramEnd"/>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r w:rsidRPr="009451C1">
        <w:rPr>
          <w:rFonts w:ascii="Arial" w:eastAsia="Times New Roman" w:hAnsi="Arial" w:cs="Arial"/>
          <w:sz w:val="20"/>
          <w:szCs w:val="20"/>
          <w:lang w:eastAsia="en-GB"/>
        </w:rPr>
        <w:t xml:space="preserve">pupils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urriculum activities involving raising awareness around staying safe online</w:t>
      </w:r>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lastRenderedPageBreak/>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letters, newsletters, web site</w:t>
      </w:r>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proofErr w:type="gramStart"/>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arents</w:t>
      </w:r>
      <w:proofErr w:type="gramEnd"/>
      <w:r w:rsidR="00522AC7" w:rsidRPr="009451C1">
        <w:rPr>
          <w:rFonts w:ascii="Arial" w:eastAsia="Times New Roman" w:hAnsi="Arial" w:cs="Arial"/>
          <w:iCs/>
          <w:sz w:val="20"/>
          <w:szCs w:val="20"/>
          <w:lang w:eastAsia="en-GB"/>
        </w:rPr>
        <w:t xml:space="preserve">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w:t>
      </w:r>
      <w:proofErr w:type="gramStart"/>
      <w:r w:rsidR="00522AC7" w:rsidRPr="009451C1">
        <w:rPr>
          <w:rFonts w:ascii="Arial" w:eastAsia="Times New Roman" w:hAnsi="Arial" w:cs="Arial"/>
          <w:iCs/>
          <w:sz w:val="20"/>
          <w:szCs w:val="20"/>
          <w:lang w:eastAsia="en-GB"/>
        </w:rPr>
        <w:t>e.g.</w:t>
      </w:r>
      <w:proofErr w:type="gramEnd"/>
      <w:r w:rsidR="00522AC7" w:rsidRPr="009451C1">
        <w:rPr>
          <w:rFonts w:ascii="Arial" w:eastAsia="Times New Roman" w:hAnsi="Arial" w:cs="Arial"/>
          <w:iCs/>
          <w:sz w:val="20"/>
          <w:szCs w:val="20"/>
          <w:lang w:eastAsia="en-GB"/>
        </w:rPr>
        <w:t xml:space="preserve">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publications</w:t>
      </w:r>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57C21744" w:rsidR="00E84DF3" w:rsidRPr="009451C1" w:rsidRDefault="00155700"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b/>
          <w:bCs/>
          <w:color w:val="000000" w:themeColor="text1"/>
          <w:sz w:val="20"/>
          <w:szCs w:val="20"/>
          <w:lang w:eastAsia="en-GB"/>
        </w:rPr>
        <w:t>Cyber-crime</w:t>
      </w:r>
      <w:r w:rsidR="00E84DF3" w:rsidRPr="009451C1">
        <w:rPr>
          <w:rFonts w:ascii="Arial" w:eastAsia="Times New Roman" w:hAnsi="Arial" w:cs="Arial"/>
          <w:b/>
          <w:bCs/>
          <w:color w:val="000000" w:themeColor="text1"/>
          <w:sz w:val="20"/>
          <w:szCs w:val="20"/>
          <w:lang w:eastAsia="en-GB"/>
        </w:rPr>
        <w:t>: Preventing young people from getting involved</w:t>
      </w:r>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become aware of any incidents of </w:t>
      </w:r>
      <w:proofErr w:type="spellStart"/>
      <w:r w:rsidRPr="009451C1">
        <w:rPr>
          <w:rFonts w:ascii="Arial" w:eastAsia="Times New Roman" w:hAnsi="Arial" w:cs="Arial"/>
          <w:color w:val="000000" w:themeColor="text1"/>
          <w:sz w:val="20"/>
          <w:szCs w:val="20"/>
          <w:lang w:eastAsia="en-GB"/>
        </w:rPr>
        <w:t>cyber crimes</w:t>
      </w:r>
      <w:proofErr w:type="spellEnd"/>
      <w:r w:rsidRPr="009451C1">
        <w:rPr>
          <w:rFonts w:ascii="Arial" w:eastAsia="Times New Roman" w:hAnsi="Arial" w:cs="Arial"/>
          <w:color w:val="000000" w:themeColor="text1"/>
          <w:sz w:val="20"/>
          <w:szCs w:val="20"/>
          <w:lang w:eastAsia="en-GB"/>
        </w:rPr>
        <w:t>,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children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bullying (including cyberbullying);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therwise causing physical harm</w:t>
      </w:r>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t of a broader pattern of abus</w:t>
      </w:r>
      <w:r w:rsidR="00E12706" w:rsidRPr="009451C1">
        <w:rPr>
          <w:rFonts w:ascii="Arial" w:eastAsiaTheme="minorHAnsi" w:hAnsi="Arial" w:cs="Arial"/>
          <w:color w:val="000000"/>
          <w:sz w:val="20"/>
          <w:szCs w:val="20"/>
          <w:lang w:eastAsia="en-US"/>
        </w:rPr>
        <w:t xml:space="preserve">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consensual and non-consensual sharing of nudes and semi </w:t>
      </w:r>
      <w:proofErr w:type="gramStart"/>
      <w:r w:rsidRPr="009451C1">
        <w:rPr>
          <w:rFonts w:ascii="Arial" w:eastAsiaTheme="minorHAnsi" w:hAnsi="Arial" w:cs="Arial"/>
          <w:sz w:val="20"/>
          <w:szCs w:val="20"/>
          <w:lang w:eastAsia="en-US"/>
        </w:rPr>
        <w:t>nudes</w:t>
      </w:r>
      <w:proofErr w:type="gramEnd"/>
      <w:r w:rsidRPr="009451C1">
        <w:rPr>
          <w:rFonts w:ascii="Arial" w:eastAsiaTheme="minorHAnsi" w:hAnsi="Arial" w:cs="Arial"/>
          <w:sz w:val="20"/>
          <w:szCs w:val="20"/>
          <w:lang w:eastAsia="en-US"/>
        </w:rPr>
        <w:t xml:space="preserve">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w:t>
      </w:r>
      <w:proofErr w:type="spellStart"/>
      <w:r w:rsidRPr="009451C1">
        <w:rPr>
          <w:rFonts w:ascii="Arial" w:eastAsiaTheme="minorHAnsi" w:hAnsi="Arial" w:cs="Arial"/>
          <w:sz w:val="20"/>
          <w:szCs w:val="20"/>
          <w:lang w:eastAsia="en-US"/>
        </w:rPr>
        <w:t>Upskirting</w:t>
      </w:r>
      <w:proofErr w:type="spellEnd"/>
      <w:r w:rsidRPr="009451C1">
        <w:rPr>
          <w:rFonts w:ascii="Arial" w:eastAsiaTheme="minorHAnsi" w:hAnsi="Arial" w:cs="Arial"/>
          <w:sz w:val="20"/>
          <w:szCs w:val="20"/>
          <w:lang w:eastAsia="en-US"/>
        </w:rPr>
        <w:t xml:space="preserve">’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w:t>
      </w:r>
      <w:proofErr w:type="gramStart"/>
      <w:r w:rsidRPr="009451C1">
        <w:rPr>
          <w:rFonts w:ascii="Arial" w:eastAsiaTheme="minorHAnsi" w:hAnsi="Arial" w:cs="Arial"/>
          <w:sz w:val="20"/>
          <w:szCs w:val="20"/>
          <w:lang w:eastAsia="en-US"/>
        </w:rPr>
        <w:t>serious</w:t>
      </w:r>
      <w:proofErr w:type="gramEnd"/>
      <w:r w:rsidRPr="009451C1">
        <w:rPr>
          <w:rFonts w:ascii="Arial" w:eastAsiaTheme="minorHAnsi" w:hAnsi="Arial" w:cs="Arial"/>
          <w:sz w:val="20"/>
          <w:szCs w:val="20"/>
          <w:lang w:eastAsia="en-US"/>
        </w:rPr>
        <w:t xml:space="preserve">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DFDEE59" w14:textId="18B28ED8" w:rsidR="006F1B0A" w:rsidRPr="00155700"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49"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 </w:t>
      </w:r>
      <w:r w:rsidR="00155700" w:rsidRPr="0029486C">
        <w:rPr>
          <w:rFonts w:asciiTheme="minorHAnsi" w:eastAsiaTheme="minorHAnsi" w:hAnsiTheme="minorHAnsi" w:cstheme="minorHAnsi"/>
          <w:sz w:val="20"/>
          <w:szCs w:val="20"/>
          <w:lang w:eastAsia="en-US"/>
        </w:rPr>
        <w:t xml:space="preserve">In our school we </w:t>
      </w:r>
      <w:r w:rsidR="00155700">
        <w:rPr>
          <w:rFonts w:asciiTheme="minorHAnsi" w:eastAsiaTheme="minorHAnsi" w:hAnsiTheme="minorHAnsi" w:cstheme="minorHAnsi"/>
          <w:sz w:val="20"/>
          <w:szCs w:val="20"/>
          <w:lang w:eastAsia="en-US"/>
        </w:rPr>
        <w:t xml:space="preserve">do not tolerate any form of </w:t>
      </w:r>
      <w:r w:rsidR="00155700">
        <w:rPr>
          <w:rFonts w:asciiTheme="minorHAnsi" w:eastAsiaTheme="minorHAnsi" w:hAnsiTheme="minorHAnsi" w:cstheme="minorHAnsi"/>
          <w:sz w:val="20"/>
          <w:szCs w:val="20"/>
          <w:lang w:eastAsia="en-US"/>
        </w:rPr>
        <w:t>peer-on-peer</w:t>
      </w:r>
      <w:r w:rsidR="00155700">
        <w:rPr>
          <w:rFonts w:asciiTheme="minorHAnsi" w:eastAsiaTheme="minorHAnsi" w:hAnsiTheme="minorHAnsi" w:cstheme="minorHAnsi"/>
          <w:sz w:val="20"/>
          <w:szCs w:val="20"/>
          <w:lang w:eastAsia="en-US"/>
        </w:rPr>
        <w:t xml:space="preserve"> abuse and systematically deliver a series of workshops led by ELSA trained staff regarding respect to Upper Key Stage 2 pupils and any other year groups depending on need. This is also dealt with in the RSE policy. Nurture time is allocated for the victim and the perpetrator. </w:t>
      </w:r>
    </w:p>
    <w:p w14:paraId="16B7C100" w14:textId="4B6CCBD5" w:rsidR="006F1B0A" w:rsidRPr="009451C1" w:rsidRDefault="00541E7A" w:rsidP="006F1B0A">
      <w:pPr>
        <w:autoSpaceDE w:val="0"/>
        <w:autoSpaceDN w:val="0"/>
        <w:adjustRightInd w:val="0"/>
        <w:spacing w:after="0"/>
        <w:jc w:val="both"/>
        <w:rPr>
          <w:rStyle w:val="Hyperlink"/>
          <w:rFonts w:ascii="Arial" w:eastAsiaTheme="minorHAnsi" w:hAnsi="Arial" w:cs="Arial"/>
          <w:bCs/>
          <w:sz w:val="20"/>
          <w:szCs w:val="20"/>
          <w:lang w:eastAsia="en-US"/>
        </w:rPr>
      </w:pPr>
      <w:r w:rsidRPr="009451C1">
        <w:rPr>
          <w:rFonts w:ascii="Arial" w:eastAsiaTheme="minorHAnsi" w:hAnsi="Arial" w:cs="Arial"/>
          <w:bCs/>
          <w:sz w:val="20"/>
          <w:szCs w:val="20"/>
          <w:lang w:eastAsia="en-US"/>
        </w:rPr>
        <w:lastRenderedPageBreak/>
        <w:t>Where sexual violence or sexual harassment between children is alleged then the school follows the guidance issued by the DfE in</w:t>
      </w:r>
      <w:r w:rsidRPr="009451C1">
        <w:rPr>
          <w:rFonts w:ascii="Arial" w:eastAsiaTheme="minorHAnsi" w:hAnsi="Arial" w:cs="Arial"/>
          <w:bCs/>
          <w:color w:val="00B050"/>
          <w:sz w:val="20"/>
          <w:szCs w:val="20"/>
          <w:lang w:eastAsia="en-US"/>
        </w:rPr>
        <w:t xml:space="preserve"> </w:t>
      </w:r>
      <w:r w:rsidR="006F1B0A" w:rsidRPr="008E7C71">
        <w:rPr>
          <w:rFonts w:ascii="Arial" w:eastAsiaTheme="minorHAnsi" w:hAnsi="Arial" w:cs="Arial"/>
          <w:bCs/>
          <w:color w:val="00B050"/>
          <w:sz w:val="20"/>
          <w:szCs w:val="20"/>
          <w:lang w:eastAsia="en-US"/>
        </w:rPr>
        <w:t>Part 5 of Keeping Children Safe in Education 202</w:t>
      </w:r>
      <w:r w:rsidR="003A7AD5" w:rsidRPr="008E7C71">
        <w:rPr>
          <w:rFonts w:ascii="Arial" w:eastAsiaTheme="minorHAnsi" w:hAnsi="Arial" w:cs="Arial"/>
          <w:bCs/>
          <w:color w:val="00B050"/>
          <w:sz w:val="20"/>
          <w:szCs w:val="20"/>
          <w:lang w:eastAsia="en-US"/>
        </w:rPr>
        <w:t>3</w:t>
      </w:r>
      <w:r w:rsidRPr="008E7C71">
        <w:rPr>
          <w:rFonts w:ascii="Arial" w:eastAsiaTheme="minorHAnsi" w:hAnsi="Arial" w:cs="Arial"/>
          <w:bCs/>
          <w:color w:val="7030A0"/>
          <w:sz w:val="20"/>
          <w:szCs w:val="20"/>
          <w:lang w:eastAsia="en-US"/>
        </w:rPr>
        <w:t>.</w:t>
      </w:r>
      <w:r w:rsidRPr="009451C1">
        <w:rPr>
          <w:rFonts w:ascii="Arial" w:eastAsiaTheme="minorHAnsi" w:hAnsi="Arial" w:cs="Arial"/>
          <w:bCs/>
          <w:color w:val="7030A0"/>
          <w:sz w:val="20"/>
          <w:szCs w:val="20"/>
          <w:lang w:eastAsia="en-US"/>
        </w:rPr>
        <w:t xml:space="preserve"> </w:t>
      </w:r>
    </w:p>
    <w:p w14:paraId="2273CD8E" w14:textId="77777777" w:rsidR="006F1B0A" w:rsidRPr="009451C1" w:rsidRDefault="006F1B0A" w:rsidP="006F1B0A">
      <w:pPr>
        <w:autoSpaceDE w:val="0"/>
        <w:autoSpaceDN w:val="0"/>
        <w:adjustRightInd w:val="0"/>
        <w:spacing w:after="0"/>
        <w:jc w:val="both"/>
        <w:rPr>
          <w:rStyle w:val="Hyperlink"/>
          <w:rFonts w:ascii="Arial" w:eastAsiaTheme="minorHAnsi" w:hAnsi="Arial" w:cs="Arial"/>
          <w:bCs/>
          <w:sz w:val="12"/>
          <w:szCs w:val="12"/>
          <w:lang w:eastAsia="en-US"/>
        </w:rPr>
      </w:pPr>
    </w:p>
    <w:p w14:paraId="49C53F1D" w14:textId="77777777" w:rsidR="00220EAD" w:rsidRPr="009451C1"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50" w:history="1">
        <w:r w:rsidR="00FE5CF0" w:rsidRPr="009451C1">
          <w:rPr>
            <w:rStyle w:val="Hyperlink"/>
            <w:rFonts w:ascii="Arial" w:eastAsiaTheme="minorHAnsi" w:hAnsi="Arial" w:cs="Arial"/>
            <w:bCs/>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62CC13FF" w14:textId="53B92761" w:rsidR="00727898" w:rsidRPr="00155700" w:rsidRDefault="00727898" w:rsidP="00073F26">
      <w:pPr>
        <w:autoSpaceDE w:val="0"/>
        <w:autoSpaceDN w:val="0"/>
        <w:adjustRightInd w:val="0"/>
        <w:spacing w:after="0"/>
        <w:jc w:val="both"/>
        <w:rPr>
          <w:rFonts w:ascii="Arial" w:hAnsi="Arial" w:cs="Arial"/>
          <w:sz w:val="20"/>
          <w:szCs w:val="20"/>
        </w:rPr>
      </w:pPr>
      <w:r w:rsidRPr="008E7C71">
        <w:rPr>
          <w:rFonts w:ascii="Arial" w:hAnsi="Arial" w:cs="Arial"/>
          <w:color w:val="00B050"/>
          <w:sz w:val="20"/>
          <w:szCs w:val="20"/>
        </w:rPr>
        <w:t>At</w:t>
      </w:r>
      <w:r w:rsidRPr="00155700">
        <w:rPr>
          <w:rFonts w:ascii="Arial" w:hAnsi="Arial" w:cs="Arial"/>
          <w:color w:val="00B050"/>
          <w:sz w:val="20"/>
          <w:szCs w:val="20"/>
        </w:rPr>
        <w:t xml:space="preserve"> </w:t>
      </w:r>
      <w:r w:rsidR="00155700" w:rsidRPr="00155700">
        <w:rPr>
          <w:rFonts w:ascii="Arial" w:hAnsi="Arial" w:cs="Arial"/>
          <w:color w:val="00B050"/>
          <w:sz w:val="20"/>
          <w:szCs w:val="20"/>
        </w:rPr>
        <w:t>St Mary’s Catholic Primary School</w:t>
      </w:r>
      <w:r w:rsidR="00155700">
        <w:rPr>
          <w:rFonts w:ascii="Arial" w:hAnsi="Arial" w:cs="Arial"/>
          <w:color w:val="00B050"/>
          <w:sz w:val="20"/>
          <w:szCs w:val="20"/>
        </w:rPr>
        <w:t>,</w:t>
      </w:r>
      <w:r w:rsidR="00155700" w:rsidRPr="00155700">
        <w:rPr>
          <w:rFonts w:ascii="Arial" w:hAnsi="Arial" w:cs="Arial"/>
          <w:color w:val="00B050"/>
          <w:sz w:val="20"/>
          <w:szCs w:val="20"/>
        </w:rPr>
        <w:t xml:space="preserve"> </w:t>
      </w:r>
      <w:r w:rsidRPr="008E7C71">
        <w:rPr>
          <w:rFonts w:ascii="Arial" w:hAnsi="Arial" w:cs="Arial"/>
          <w:color w:val="00B050"/>
          <w:sz w:val="20"/>
          <w:szCs w:val="20"/>
        </w:rPr>
        <w:t xml:space="preserve">we recognise that children may be susceptible to extremist ideology and </w:t>
      </w:r>
      <w:r w:rsidRPr="00155700">
        <w:rPr>
          <w:rFonts w:ascii="Arial" w:hAnsi="Arial" w:cs="Arial"/>
          <w:sz w:val="20"/>
          <w:szCs w:val="20"/>
        </w:rPr>
        <w:t>radicalisation</w:t>
      </w:r>
    </w:p>
    <w:p w14:paraId="78D00531" w14:textId="37129CC1" w:rsidR="00073F26" w:rsidRPr="009451C1" w:rsidRDefault="00155700" w:rsidP="00073F26">
      <w:pPr>
        <w:autoSpaceDE w:val="0"/>
        <w:autoSpaceDN w:val="0"/>
        <w:adjustRightInd w:val="0"/>
        <w:spacing w:after="0"/>
        <w:jc w:val="both"/>
        <w:rPr>
          <w:rFonts w:ascii="Arial" w:eastAsia="Times New Roman" w:hAnsi="Arial" w:cs="Arial"/>
          <w:sz w:val="20"/>
          <w:szCs w:val="20"/>
        </w:rPr>
      </w:pPr>
      <w:r w:rsidRPr="00155700">
        <w:rPr>
          <w:rFonts w:ascii="Arial" w:hAnsi="Arial" w:cs="Arial"/>
          <w:sz w:val="20"/>
          <w:szCs w:val="20"/>
        </w:rPr>
        <w:t xml:space="preserve">St Mary’s Catholic </w:t>
      </w:r>
      <w:r>
        <w:rPr>
          <w:rFonts w:ascii="Arial" w:hAnsi="Arial" w:cs="Arial"/>
          <w:sz w:val="20"/>
          <w:szCs w:val="20"/>
        </w:rPr>
        <w:t>P</w:t>
      </w:r>
      <w:r w:rsidRPr="00155700">
        <w:rPr>
          <w:rFonts w:ascii="Arial" w:hAnsi="Arial" w:cs="Arial"/>
          <w:sz w:val="20"/>
          <w:szCs w:val="20"/>
        </w:rPr>
        <w:t xml:space="preserve">rimary School </w:t>
      </w:r>
      <w:r w:rsidR="00073F26" w:rsidRPr="009451C1">
        <w:rPr>
          <w:rFonts w:ascii="Arial" w:hAnsi="Arial" w:cs="Arial"/>
          <w:sz w:val="20"/>
          <w:szCs w:val="20"/>
        </w:rPr>
        <w:t>adheres to the Prevent Duty Guidance, July 2015</w:t>
      </w:r>
      <w:r w:rsidR="00C344F4" w:rsidRPr="009451C1">
        <w:rPr>
          <w:rFonts w:ascii="Arial" w:hAnsi="Arial" w:cs="Arial"/>
          <w:sz w:val="20"/>
          <w:szCs w:val="20"/>
        </w:rPr>
        <w:t xml:space="preserve"> </w:t>
      </w:r>
      <w:r w:rsidR="00C344F4" w:rsidRPr="008E7C71">
        <w:rPr>
          <w:rFonts w:ascii="Arial" w:hAnsi="Arial" w:cs="Arial"/>
          <w:color w:val="000000" w:themeColor="text1"/>
          <w:sz w:val="20"/>
          <w:szCs w:val="20"/>
        </w:rPr>
        <w:t>(</w:t>
      </w:r>
      <w:r w:rsidR="00C344F4" w:rsidRPr="009451C1">
        <w:rPr>
          <w:rFonts w:ascii="Arial" w:hAnsi="Arial" w:cs="Arial"/>
          <w:sz w:val="20"/>
          <w:szCs w:val="20"/>
        </w:rPr>
        <w:t>most recently updated in April 20</w:t>
      </w:r>
      <w:r w:rsidR="00036136" w:rsidRPr="009451C1">
        <w:rPr>
          <w:rFonts w:ascii="Arial" w:hAnsi="Arial" w:cs="Arial"/>
          <w:sz w:val="20"/>
          <w:szCs w:val="20"/>
        </w:rPr>
        <w:t>21</w:t>
      </w:r>
      <w:r w:rsidR="00C344F4" w:rsidRPr="009451C1">
        <w:rPr>
          <w:rFonts w:ascii="Arial" w:hAnsi="Arial" w:cs="Arial"/>
          <w:sz w:val="20"/>
          <w:szCs w:val="20"/>
        </w:rPr>
        <w:t>)</w:t>
      </w:r>
      <w:r w:rsidR="00073F26" w:rsidRPr="009451C1">
        <w:rPr>
          <w:rFonts w:ascii="Arial" w:hAnsi="Arial" w:cs="Arial"/>
          <w:sz w:val="20"/>
          <w:szCs w:val="20"/>
        </w:rPr>
        <w:t xml:space="preserve"> and </w:t>
      </w:r>
      <w:r w:rsidR="00073F26" w:rsidRPr="009451C1">
        <w:rPr>
          <w:rFonts w:ascii="Arial" w:eastAsia="Times New Roman" w:hAnsi="Arial" w:cs="Arial"/>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9451C1" w:rsidRDefault="00AC59BF" w:rsidP="00073F26">
      <w:pPr>
        <w:autoSpaceDE w:val="0"/>
        <w:autoSpaceDN w:val="0"/>
        <w:adjustRightInd w:val="0"/>
        <w:spacing w:after="0"/>
        <w:jc w:val="both"/>
        <w:rPr>
          <w:rFonts w:ascii="Arial" w:eastAsia="Times New Roman" w:hAnsi="Arial" w:cs="Arial"/>
          <w:color w:val="00B050"/>
          <w:sz w:val="20"/>
          <w:szCs w:val="20"/>
        </w:rPr>
      </w:pPr>
      <w:r w:rsidRPr="008E7C71">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8E7C71">
        <w:rPr>
          <w:rFonts w:ascii="Arial" w:hAnsi="Arial" w:cs="Arial"/>
          <w:sz w:val="20"/>
          <w:szCs w:val="20"/>
        </w:rPr>
        <w:t>.</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w:t>
      </w:r>
      <w:proofErr w:type="spellStart"/>
      <w:r w:rsidRPr="009451C1">
        <w:rPr>
          <w:rFonts w:ascii="Arial" w:eastAsia="Times New Roman" w:hAnsi="Arial" w:cs="Arial"/>
          <w:sz w:val="20"/>
          <w:szCs w:val="20"/>
        </w:rPr>
        <w:t>normalisation</w:t>
      </w:r>
      <w:proofErr w:type="spellEnd"/>
      <w:r w:rsidRPr="009451C1">
        <w:rPr>
          <w:rFonts w:ascii="Arial" w:eastAsia="Times New Roman" w:hAnsi="Arial" w:cs="Arial"/>
          <w:sz w:val="20"/>
          <w:szCs w:val="20"/>
        </w:rPr>
        <w:t xml:space="preserve">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7015F38A" w:rsidR="00073F26" w:rsidRPr="00742787" w:rsidRDefault="00155700" w:rsidP="00073F26">
      <w:pPr>
        <w:tabs>
          <w:tab w:val="left" w:pos="1035"/>
        </w:tabs>
        <w:spacing w:after="0"/>
        <w:jc w:val="both"/>
        <w:rPr>
          <w:rFonts w:asciiTheme="majorHAnsi" w:eastAsia="Arial" w:hAnsiTheme="majorHAnsi" w:cstheme="majorHAnsi"/>
          <w:sz w:val="20"/>
          <w:szCs w:val="20"/>
        </w:rPr>
      </w:pPr>
      <w:r w:rsidRPr="0029486C">
        <w:rPr>
          <w:rFonts w:asciiTheme="majorHAnsi" w:eastAsiaTheme="minorHAnsi" w:hAnsiTheme="majorHAnsi" w:cstheme="majorHAnsi"/>
          <w:sz w:val="20"/>
          <w:szCs w:val="20"/>
          <w:lang w:eastAsia="en-US"/>
        </w:rPr>
        <w:t>In our school community we are aware of these specif</w:t>
      </w:r>
      <w:r w:rsidRPr="0029486C">
        <w:rPr>
          <w:rFonts w:asciiTheme="majorHAnsi" w:eastAsia="Arial" w:hAnsiTheme="majorHAnsi" w:cstheme="majorHAnsi"/>
          <w:sz w:val="20"/>
          <w:szCs w:val="20"/>
        </w:rPr>
        <w:t>ic issues, relevant to our school’s profile</w:t>
      </w:r>
      <w:r>
        <w:rPr>
          <w:rFonts w:asciiTheme="majorHAnsi" w:eastAsia="Arial" w:hAnsiTheme="majorHAnsi" w:cstheme="majorHAnsi"/>
          <w:sz w:val="20"/>
          <w:szCs w:val="20"/>
        </w:rPr>
        <w:t>. We subscribe to ‘Picture News’ which provides weekly material for assemblies and use in the classroom on topical matters in the news linked to British Values such as the ‘Black Lives Matter’ Campaign. The 17 SDGs (Sustainable Development Goals) are displayed prominently and work relating to them is covered within lessons.</w:t>
      </w:r>
      <w:r w:rsidR="00742787">
        <w:rPr>
          <w:rFonts w:asciiTheme="majorHAnsi" w:eastAsia="Arial" w:hAnsiTheme="majorHAnsi" w:cstheme="majorHAnsi"/>
          <w:sz w:val="20"/>
          <w:szCs w:val="20"/>
        </w:rPr>
        <w:t xml:space="preserve"> </w:t>
      </w:r>
    </w:p>
    <w:p w14:paraId="56DABA64"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09A3040E" w14:textId="776C0BE1" w:rsidR="00073F26" w:rsidRDefault="00073F26" w:rsidP="00073F26">
      <w:pPr>
        <w:pStyle w:val="NoSpacing1"/>
        <w:spacing w:line="276" w:lineRule="auto"/>
        <w:jc w:val="both"/>
        <w:rPr>
          <w:rFonts w:asciiTheme="majorHAnsi" w:eastAsia="Arial" w:hAnsiTheme="majorHAnsi" w:cstheme="majorHAnsi"/>
          <w:sz w:val="20"/>
          <w:szCs w:val="20"/>
          <w:lang w:val="en-GB" w:eastAsia="ar-SA"/>
        </w:rPr>
      </w:pPr>
      <w:r w:rsidRPr="009451C1">
        <w:rPr>
          <w:rFonts w:ascii="Arial" w:hAnsi="Arial" w:cs="Arial"/>
          <w:color w:val="000000"/>
          <w:sz w:val="20"/>
          <w:szCs w:val="20"/>
          <w:lang w:eastAsia="en-US"/>
        </w:rPr>
        <w:t xml:space="preserve">All staff have received training about the Prevent Duty and tackling extremism. </w:t>
      </w:r>
      <w:r w:rsidR="00742787" w:rsidRPr="0029486C">
        <w:rPr>
          <w:rFonts w:asciiTheme="majorHAnsi" w:hAnsiTheme="majorHAnsi" w:cstheme="majorHAnsi"/>
          <w:color w:val="000000"/>
          <w:sz w:val="20"/>
          <w:szCs w:val="20"/>
          <w:lang w:eastAsia="en-US"/>
        </w:rPr>
        <w:t xml:space="preserve">This training is reinforced </w:t>
      </w:r>
      <w:r w:rsidR="00742787" w:rsidRPr="0083130D">
        <w:rPr>
          <w:rFonts w:asciiTheme="majorHAnsi" w:eastAsia="Arial" w:hAnsiTheme="majorHAnsi" w:cstheme="majorHAnsi"/>
          <w:sz w:val="20"/>
          <w:szCs w:val="20"/>
          <w:lang w:val="en-GB" w:eastAsia="ar-SA"/>
        </w:rPr>
        <w:t>by the circulation of one-minute guide and use of scenarios in staff meetings as a starting point for discussion.</w:t>
      </w:r>
    </w:p>
    <w:p w14:paraId="0710B54C" w14:textId="77777777" w:rsidR="00742787" w:rsidRPr="009451C1" w:rsidRDefault="00742787" w:rsidP="00073F26">
      <w:pPr>
        <w:pStyle w:val="NoSpacing1"/>
        <w:spacing w:line="276" w:lineRule="auto"/>
        <w:jc w:val="both"/>
        <w:rPr>
          <w:rFonts w:ascii="Arial" w:hAnsi="Arial" w:cs="Arial"/>
          <w:color w:val="000000"/>
          <w:sz w:val="12"/>
          <w:szCs w:val="12"/>
          <w:lang w:eastAsia="en-US"/>
        </w:rPr>
      </w:pPr>
    </w:p>
    <w:p w14:paraId="4DDF3F83" w14:textId="59398B01" w:rsidR="00073F26" w:rsidRPr="009451C1" w:rsidRDefault="00742787" w:rsidP="00073F26">
      <w:pPr>
        <w:pStyle w:val="NoSpacing1"/>
        <w:spacing w:line="276" w:lineRule="auto"/>
        <w:jc w:val="both"/>
        <w:rPr>
          <w:rFonts w:ascii="Arial" w:eastAsia="Times New Roman" w:hAnsi="Arial" w:cs="Arial"/>
          <w:sz w:val="20"/>
          <w:szCs w:val="20"/>
        </w:rPr>
      </w:pPr>
      <w:r w:rsidRPr="00742787">
        <w:rPr>
          <w:rFonts w:ascii="Arial" w:eastAsia="Times New Roman" w:hAnsi="Arial" w:cs="Arial"/>
          <w:sz w:val="20"/>
          <w:szCs w:val="20"/>
        </w:rPr>
        <w:t>St Mary’s</w:t>
      </w:r>
      <w:r w:rsidR="00073F26" w:rsidRPr="00742787">
        <w:rPr>
          <w:rFonts w:ascii="Arial" w:eastAsia="Times New Roman" w:hAnsi="Arial" w:cs="Arial"/>
          <w:sz w:val="20"/>
          <w:szCs w:val="20"/>
        </w:rPr>
        <w:t xml:space="preserve"> </w:t>
      </w:r>
      <w:r w:rsidR="00073F26" w:rsidRPr="009451C1">
        <w:rPr>
          <w:rFonts w:ascii="Arial" w:eastAsia="Times New Roman" w:hAnsi="Arial" w:cs="Arial"/>
          <w:sz w:val="20"/>
          <w:szCs w:val="20"/>
        </w:rPr>
        <w:t xml:space="preserve">is clear that this exploitation and </w:t>
      </w:r>
      <w:proofErr w:type="spellStart"/>
      <w:r w:rsidR="00073F26" w:rsidRPr="009451C1">
        <w:rPr>
          <w:rFonts w:ascii="Arial" w:eastAsia="Times New Roman" w:hAnsi="Arial" w:cs="Arial"/>
          <w:sz w:val="20"/>
          <w:szCs w:val="20"/>
        </w:rPr>
        <w:t>radicalisation</w:t>
      </w:r>
      <w:proofErr w:type="spellEnd"/>
      <w:r w:rsidR="00073F26" w:rsidRPr="009451C1">
        <w:rPr>
          <w:rFonts w:ascii="Arial" w:eastAsia="Times New Roman" w:hAnsi="Arial" w:cs="Arial"/>
          <w:sz w:val="20"/>
          <w:szCs w:val="20"/>
        </w:rPr>
        <w:t xml:space="preserve">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lastRenderedPageBreak/>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maybe </w:t>
      </w:r>
      <w:r w:rsidR="0007749D" w:rsidRPr="008E7C71">
        <w:rPr>
          <w:rFonts w:ascii="Arial" w:eastAsia="Times New Roman" w:hAnsi="Arial" w:cs="Arial"/>
          <w:color w:val="00B050"/>
          <w:sz w:val="20"/>
          <w:szCs w:val="20"/>
          <w:lang w:eastAsia="en-GB"/>
        </w:rPr>
        <w:t>susceptible</w:t>
      </w:r>
      <w:r w:rsidRPr="009451C1">
        <w:rPr>
          <w:rFonts w:ascii="Arial" w:eastAsia="Times New Roman" w:hAnsi="Arial" w:cs="Arial"/>
          <w:color w:val="000000"/>
          <w:sz w:val="20"/>
          <w:szCs w:val="20"/>
          <w:lang w:eastAsia="en-GB"/>
        </w:rPr>
        <w:t xml:space="preserve"> to radicalisation.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9451C1" w:rsidRDefault="00FB00EF" w:rsidP="00124755">
      <w:pPr>
        <w:spacing w:after="0"/>
        <w:ind w:right="-1"/>
        <w:jc w:val="both"/>
        <w:rPr>
          <w:rFonts w:ascii="Arial" w:hAnsi="Arial" w:cs="Arial"/>
          <w:b/>
          <w:bCs/>
          <w:i/>
          <w:iCs/>
          <w:color w:val="00B050"/>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w:t>
      </w:r>
      <w:r w:rsidR="00AA25AE" w:rsidRPr="009451C1">
        <w:rPr>
          <w:rFonts w:ascii="Arial" w:eastAsia="Arial" w:hAnsi="Arial" w:cs="Arial"/>
          <w:sz w:val="20"/>
          <w:szCs w:val="20"/>
        </w:rPr>
        <w:t xml:space="preserve"> </w:t>
      </w:r>
      <w:hyperlink r:id="rId51" w:history="1">
        <w:r w:rsidR="00AA25AE" w:rsidRPr="009451C1">
          <w:rPr>
            <w:rStyle w:val="Hyperlink"/>
            <w:rFonts w:ascii="Arial" w:eastAsia="Arial" w:hAnsi="Arial" w:cs="Arial"/>
            <w:sz w:val="20"/>
            <w:szCs w:val="20"/>
          </w:rPr>
          <w:t>Prevent referral</w:t>
        </w:r>
      </w:hyperlink>
      <w:r w:rsidR="00AA25AE" w:rsidRPr="009451C1">
        <w:rPr>
          <w:rFonts w:ascii="Arial" w:eastAsia="Arial" w:hAnsi="Arial" w:cs="Arial"/>
          <w:color w:val="000000"/>
          <w:sz w:val="20"/>
          <w:szCs w:val="20"/>
        </w:rPr>
        <w:t xml:space="preserve"> </w:t>
      </w:r>
      <w:r w:rsidR="00AA25AE" w:rsidRPr="009451C1">
        <w:rPr>
          <w:rFonts w:ascii="Arial" w:eastAsia="Arial" w:hAnsi="Arial" w:cs="Arial"/>
          <w:sz w:val="20"/>
          <w:szCs w:val="20"/>
        </w:rPr>
        <w:t xml:space="preserve">on the Cheshire East stopadultabuse.org.uk </w:t>
      </w:r>
      <w:r w:rsidR="00AA25AE" w:rsidRPr="008E7C71">
        <w:rPr>
          <w:rFonts w:ascii="Arial" w:eastAsia="Arial" w:hAnsi="Arial" w:cs="Arial"/>
          <w:sz w:val="20"/>
          <w:szCs w:val="20"/>
        </w:rPr>
        <w:t xml:space="preserve">website </w:t>
      </w:r>
      <w:r w:rsidR="00AA25AE" w:rsidRPr="008E7C71">
        <w:rPr>
          <w:rFonts w:ascii="Arial" w:eastAsia="Arial" w:hAnsi="Arial" w:cs="Arial"/>
          <w:color w:val="00B050"/>
          <w:sz w:val="20"/>
          <w:szCs w:val="20"/>
        </w:rPr>
        <w:t>(this could be about an adult and/or a child)</w:t>
      </w:r>
      <w:r w:rsidR="008E7C71">
        <w:rPr>
          <w:rFonts w:ascii="Arial" w:eastAsia="Arial" w:hAnsi="Arial" w:cs="Arial"/>
          <w:color w:val="00B050"/>
          <w:sz w:val="20"/>
          <w:szCs w:val="20"/>
        </w:rPr>
        <w:t>.</w:t>
      </w:r>
    </w:p>
    <w:p w14:paraId="0E7D9B94" w14:textId="77777777" w:rsidR="00073F26" w:rsidRPr="009451C1" w:rsidRDefault="00073F26" w:rsidP="00073F26">
      <w:pPr>
        <w:spacing w:after="0"/>
        <w:ind w:right="261"/>
        <w:jc w:val="both"/>
        <w:rPr>
          <w:rFonts w:ascii="Arial" w:eastAsia="Times New Roman" w:hAnsi="Arial" w:cs="Arial"/>
          <w:color w:val="000000"/>
          <w:sz w:val="12"/>
          <w:szCs w:val="12"/>
          <w:lang w:eastAsia="en-GB"/>
        </w:rPr>
      </w:pPr>
    </w:p>
    <w:p w14:paraId="03C62D19" w14:textId="3ABC9D08" w:rsidR="00073F26" w:rsidRPr="009451C1" w:rsidRDefault="00C344F4" w:rsidP="00073F26">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if we</w:t>
      </w:r>
      <w:r w:rsidR="00073F26" w:rsidRPr="009451C1">
        <w:rPr>
          <w:rFonts w:ascii="Arial" w:eastAsia="Arial" w:hAnsi="Arial" w:cs="Arial"/>
          <w:color w:val="000000"/>
          <w:sz w:val="20"/>
          <w:szCs w:val="20"/>
        </w:rPr>
        <w:t xml:space="preserve"> suspect a child to be suffering or likely to suffer significant harm, including being radicalised </w:t>
      </w:r>
      <w:r w:rsidRPr="009451C1">
        <w:rPr>
          <w:rFonts w:ascii="Arial" w:eastAsia="Arial" w:hAnsi="Arial" w:cs="Arial"/>
          <w:color w:val="000000"/>
          <w:sz w:val="20"/>
          <w:szCs w:val="20"/>
        </w:rPr>
        <w:t>we would</w:t>
      </w:r>
      <w:r w:rsidR="00AA25AE" w:rsidRPr="009451C1">
        <w:rPr>
          <w:rFonts w:ascii="Arial" w:eastAsia="Arial" w:hAnsi="Arial" w:cs="Arial"/>
          <w:color w:val="000000"/>
          <w:sz w:val="20"/>
          <w:szCs w:val="20"/>
        </w:rPr>
        <w:t xml:space="preserve"> </w:t>
      </w:r>
      <w:r w:rsidR="00AA25AE" w:rsidRPr="008E7C71">
        <w:rPr>
          <w:rFonts w:ascii="Arial" w:eastAsia="Arial" w:hAnsi="Arial" w:cs="Arial"/>
          <w:color w:val="00B050"/>
          <w:sz w:val="20"/>
          <w:szCs w:val="20"/>
        </w:rPr>
        <w:t>also</w:t>
      </w:r>
      <w:r w:rsidR="00AA25AE" w:rsidRPr="009451C1">
        <w:rPr>
          <w:rFonts w:ascii="Arial" w:eastAsia="Arial" w:hAnsi="Arial" w:cs="Arial"/>
          <w:color w:val="000000"/>
          <w:sz w:val="20"/>
          <w:szCs w:val="20"/>
        </w:rPr>
        <w:t xml:space="preserve"> </w:t>
      </w:r>
      <w:r w:rsidR="00073F26" w:rsidRPr="009451C1">
        <w:rPr>
          <w:rFonts w:ascii="Arial" w:eastAsia="Arial" w:hAnsi="Arial" w:cs="Arial"/>
          <w:color w:val="000000"/>
          <w:sz w:val="20"/>
          <w:szCs w:val="20"/>
        </w:rPr>
        <w:t>contact:</w:t>
      </w:r>
    </w:p>
    <w:p w14:paraId="3AB45E5F" w14:textId="72997D25" w:rsidR="00A74B7A" w:rsidRPr="008E7C71"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8E7C71">
        <w:rPr>
          <w:rFonts w:ascii="Arial" w:eastAsia="Arial" w:hAnsi="Arial" w:cs="Arial"/>
          <w:color w:val="000000"/>
          <w:sz w:val="20"/>
          <w:szCs w:val="20"/>
        </w:rPr>
        <w:t>Cheshire East Consultation Service (</w:t>
      </w:r>
      <w:proofErr w:type="spellStart"/>
      <w:r w:rsidRPr="008E7C71">
        <w:rPr>
          <w:rFonts w:ascii="Arial" w:eastAsia="Arial" w:hAnsi="Arial" w:cs="Arial"/>
          <w:bCs/>
          <w:color w:val="000000"/>
          <w:sz w:val="20"/>
          <w:szCs w:val="20"/>
        </w:rPr>
        <w:t>ChECS</w:t>
      </w:r>
      <w:proofErr w:type="spellEnd"/>
      <w:r w:rsidRPr="008E7C71">
        <w:rPr>
          <w:rFonts w:ascii="Arial" w:eastAsia="Arial" w:hAnsi="Arial" w:cs="Arial"/>
          <w:bCs/>
          <w:color w:val="000000"/>
          <w:sz w:val="20"/>
          <w:szCs w:val="20"/>
        </w:rPr>
        <w:t>):</w:t>
      </w:r>
      <w:proofErr w:type="gramStart"/>
      <w:r w:rsidRPr="008E7C71">
        <w:rPr>
          <w:rFonts w:ascii="Arial" w:eastAsia="Arial" w:hAnsi="Arial" w:cs="Arial"/>
          <w:bCs/>
          <w:color w:val="000000"/>
          <w:sz w:val="20"/>
          <w:szCs w:val="20"/>
        </w:rPr>
        <w:t xml:space="preserve">  </w:t>
      </w:r>
      <w:r w:rsidR="00A74B7A" w:rsidRPr="008E7C71">
        <w:rPr>
          <w:rFonts w:ascii="Arial" w:eastAsiaTheme="minorHAnsi" w:hAnsi="Arial" w:cs="Arial"/>
          <w:color w:val="00B050"/>
          <w:sz w:val="24"/>
          <w:szCs w:val="24"/>
          <w:lang w:eastAsia="en-US"/>
        </w:rPr>
        <w:t>:</w:t>
      </w:r>
      <w:proofErr w:type="gramEnd"/>
      <w:r w:rsidR="00A74B7A" w:rsidRPr="008E7C71">
        <w:rPr>
          <w:rFonts w:ascii="Arial" w:eastAsiaTheme="minorHAnsi" w:hAnsi="Arial" w:cs="Arial"/>
          <w:color w:val="00B050"/>
          <w:sz w:val="24"/>
          <w:szCs w:val="24"/>
          <w:lang w:eastAsia="en-US"/>
        </w:rPr>
        <w:t xml:space="preserve"> </w:t>
      </w:r>
    </w:p>
    <w:p w14:paraId="34953FCC" w14:textId="5B8A8777" w:rsidR="00A74B7A" w:rsidRPr="008E7C71" w:rsidRDefault="00A74B7A" w:rsidP="00A74B7A">
      <w:pPr>
        <w:autoSpaceDE w:val="0"/>
        <w:autoSpaceDN w:val="0"/>
        <w:adjustRightInd w:val="0"/>
        <w:spacing w:after="0" w:line="240" w:lineRule="auto"/>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0300 123 5012 </w:t>
      </w:r>
      <w:r w:rsidRPr="008E7C71">
        <w:rPr>
          <w:rFonts w:ascii="Arial" w:eastAsiaTheme="minorHAnsi" w:hAnsi="Arial" w:cs="Arial"/>
          <w:b/>
          <w:bCs/>
          <w:color w:val="00B050"/>
          <w:sz w:val="20"/>
          <w:szCs w:val="20"/>
          <w:lang w:eastAsia="en-US"/>
        </w:rPr>
        <w:t>Option 3</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r w:rsidRPr="008E7C71">
        <w:rPr>
          <w:rFonts w:ascii="Arial" w:eastAsiaTheme="minorHAnsi" w:hAnsi="Arial" w:cs="Arial"/>
          <w:color w:val="00B050"/>
          <w:sz w:val="20"/>
          <w:szCs w:val="20"/>
          <w:lang w:eastAsia="en-US"/>
        </w:rPr>
        <w:t>Cheshire East Consultation Service (</w:t>
      </w:r>
      <w:proofErr w:type="spellStart"/>
      <w:r w:rsidRPr="008E7C71">
        <w:rPr>
          <w:rFonts w:ascii="Arial" w:eastAsiaTheme="minorHAnsi" w:hAnsi="Arial" w:cs="Arial"/>
          <w:color w:val="00B050"/>
          <w:sz w:val="20"/>
          <w:szCs w:val="20"/>
          <w:lang w:eastAsia="en-US"/>
        </w:rPr>
        <w:t>ChECS</w:t>
      </w:r>
      <w:proofErr w:type="spellEnd"/>
      <w:r w:rsidRPr="008E7C71">
        <w:rPr>
          <w:rFonts w:ascii="Arial" w:eastAsiaTheme="minorHAnsi" w:hAnsi="Arial" w:cs="Arial"/>
          <w:color w:val="00B050"/>
          <w:sz w:val="20"/>
          <w:szCs w:val="20"/>
          <w:lang w:eastAsia="en-US"/>
        </w:rPr>
        <w:t>)</w:t>
      </w:r>
    </w:p>
    <w:p w14:paraId="5CBD546B" w14:textId="14ACBBF8" w:rsidR="00A74B7A" w:rsidRPr="009451C1" w:rsidRDefault="00A74B7A" w:rsidP="00A74B7A">
      <w:pPr>
        <w:autoSpaceDE w:val="0"/>
        <w:autoSpaceDN w:val="0"/>
        <w:adjustRightInd w:val="0"/>
        <w:spacing w:after="0" w:line="240" w:lineRule="auto"/>
        <w:jc w:val="both"/>
        <w:rPr>
          <w:rFonts w:ascii="Arial" w:eastAsiaTheme="minorHAnsi" w:hAnsi="Arial" w:cs="Arial"/>
          <w:color w:val="00B050"/>
          <w:sz w:val="20"/>
          <w:szCs w:val="20"/>
          <w:lang w:eastAsia="en-US"/>
        </w:rPr>
      </w:pPr>
      <w:r w:rsidRPr="008E7C71">
        <w:rPr>
          <w:rFonts w:ascii="Arial" w:eastAsiaTheme="minorHAnsi" w:hAnsi="Arial" w:cs="Arial"/>
          <w:color w:val="00B050"/>
          <w:sz w:val="20"/>
          <w:szCs w:val="20"/>
          <w:lang w:eastAsia="en-US"/>
        </w:rPr>
        <w:t xml:space="preserve">Then choose </w:t>
      </w:r>
      <w:r w:rsidRPr="008E7C71">
        <w:rPr>
          <w:rFonts w:ascii="Arial" w:eastAsiaTheme="minorHAnsi" w:hAnsi="Arial" w:cs="Arial"/>
          <w:b/>
          <w:bCs/>
          <w:color w:val="00B050"/>
          <w:sz w:val="20"/>
          <w:szCs w:val="20"/>
          <w:lang w:eastAsia="en-US"/>
        </w:rPr>
        <w:t>Option 2</w:t>
      </w:r>
      <w:r w:rsidRPr="008E7C71">
        <w:rPr>
          <w:rFonts w:ascii="Arial" w:eastAsiaTheme="minorHAnsi" w:hAnsi="Arial" w:cs="Arial"/>
          <w:color w:val="00B050"/>
          <w:sz w:val="20"/>
          <w:szCs w:val="20"/>
          <w:lang w:eastAsia="en-US"/>
        </w:rPr>
        <w:t xml:space="preserve"> –</w:t>
      </w:r>
      <w:r w:rsidR="008E7C71">
        <w:rPr>
          <w:rFonts w:ascii="Arial" w:eastAsiaTheme="minorHAnsi" w:hAnsi="Arial" w:cs="Arial"/>
          <w:color w:val="00B050"/>
          <w:sz w:val="20"/>
          <w:szCs w:val="20"/>
          <w:lang w:eastAsia="en-US"/>
        </w:rPr>
        <w:t xml:space="preserve"> </w:t>
      </w:r>
      <w:proofErr w:type="spellStart"/>
      <w:r w:rsidRPr="008E7C71">
        <w:rPr>
          <w:rFonts w:ascii="Arial" w:eastAsiaTheme="minorHAnsi" w:hAnsi="Arial" w:cs="Arial"/>
          <w:color w:val="00B050"/>
          <w:sz w:val="20"/>
          <w:szCs w:val="20"/>
          <w:lang w:eastAsia="en-US"/>
        </w:rPr>
        <w:t>ChECS</w:t>
      </w:r>
      <w:proofErr w:type="spellEnd"/>
      <w:r w:rsidRPr="008E7C71">
        <w:rPr>
          <w:rFonts w:ascii="Arial" w:eastAsiaTheme="minorHAnsi" w:hAnsi="Arial" w:cs="Arial"/>
          <w:color w:val="00B050"/>
          <w:sz w:val="20"/>
          <w:szCs w:val="20"/>
          <w:lang w:eastAsia="en-US"/>
        </w:rPr>
        <w:t xml:space="preserve"> / Immediate </w:t>
      </w:r>
      <w:r w:rsidR="008E7C71">
        <w:rPr>
          <w:rFonts w:ascii="Arial" w:eastAsiaTheme="minorHAnsi" w:hAnsi="Arial" w:cs="Arial"/>
          <w:color w:val="00B050"/>
          <w:sz w:val="20"/>
          <w:szCs w:val="20"/>
          <w:lang w:eastAsia="en-US"/>
        </w:rPr>
        <w:t>s</w:t>
      </w:r>
      <w:r w:rsidRPr="008E7C71">
        <w:rPr>
          <w:rFonts w:ascii="Arial" w:eastAsiaTheme="minorHAnsi" w:hAnsi="Arial" w:cs="Arial"/>
          <w:color w:val="00B050"/>
          <w:sz w:val="20"/>
          <w:szCs w:val="20"/>
          <w:lang w:eastAsia="en-US"/>
        </w:rPr>
        <w:t>afeguarding concerns</w:t>
      </w:r>
    </w:p>
    <w:p w14:paraId="665C6882" w14:textId="77777777" w:rsidR="00A74B7A" w:rsidRPr="009451C1"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9451C1">
        <w:rPr>
          <w:rFonts w:ascii="Arial" w:eastAsia="Arial" w:hAnsi="Arial" w:cs="Arial"/>
          <w:b/>
          <w:bCs/>
          <w:sz w:val="20"/>
          <w:szCs w:val="20"/>
          <w:u w:val="single"/>
        </w:rPr>
        <w:t>and</w:t>
      </w:r>
      <w:r w:rsidRPr="009451C1">
        <w:rPr>
          <w:rFonts w:ascii="Arial" w:eastAsia="Arial" w:hAnsi="Arial" w:cs="Arial"/>
          <w:b/>
          <w:bCs/>
          <w:sz w:val="20"/>
          <w:szCs w:val="20"/>
        </w:rPr>
        <w:t xml:space="preserve"> </w:t>
      </w:r>
      <w:r w:rsidR="008775A4" w:rsidRPr="009451C1">
        <w:rPr>
          <w:rFonts w:ascii="Arial" w:eastAsia="Arial" w:hAnsi="Arial" w:cs="Arial"/>
          <w:sz w:val="20"/>
          <w:szCs w:val="20"/>
        </w:rPr>
        <w:t xml:space="preserve">complete a </w:t>
      </w:r>
      <w:hyperlink r:id="rId52" w:history="1">
        <w:r w:rsidR="00B22851" w:rsidRPr="009451C1">
          <w:rPr>
            <w:rStyle w:val="Hyperlink"/>
            <w:rFonts w:ascii="Arial" w:eastAsia="Arial" w:hAnsi="Arial" w:cs="Arial"/>
            <w:sz w:val="20"/>
            <w:szCs w:val="20"/>
          </w:rPr>
          <w:t>Prevent referral</w:t>
        </w:r>
      </w:hyperlink>
      <w:r w:rsidR="00FB79B2" w:rsidRPr="009451C1">
        <w:rPr>
          <w:rFonts w:ascii="Arial" w:eastAsia="Arial" w:hAnsi="Arial" w:cs="Arial"/>
          <w:color w:val="000000"/>
          <w:sz w:val="20"/>
          <w:szCs w:val="20"/>
        </w:rPr>
        <w:t xml:space="preserve"> </w:t>
      </w:r>
      <w:r w:rsidR="00FB79B2" w:rsidRPr="009451C1">
        <w:rPr>
          <w:rFonts w:ascii="Arial" w:eastAsia="Arial" w:hAnsi="Arial" w:cs="Arial"/>
          <w:sz w:val="20"/>
          <w:szCs w:val="20"/>
        </w:rPr>
        <w:t xml:space="preserve">on the </w:t>
      </w:r>
      <w:r w:rsidR="00E3195B" w:rsidRPr="009451C1">
        <w:rPr>
          <w:rFonts w:ascii="Arial" w:eastAsia="Arial" w:hAnsi="Arial" w:cs="Arial"/>
          <w:sz w:val="20"/>
          <w:szCs w:val="20"/>
        </w:rPr>
        <w:t>stopadultabuse.org.uk website</w:t>
      </w:r>
      <w:r w:rsidR="00E3195B" w:rsidRPr="009451C1">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t xml:space="preserve">Where necessary individuals may be discussed at </w:t>
      </w:r>
      <w:r w:rsidR="00073F26" w:rsidRPr="009451C1">
        <w:rPr>
          <w:rFonts w:ascii="Arial" w:eastAsia="Arial" w:hAnsi="Arial" w:cs="Arial"/>
          <w:b/>
          <w:color w:val="000000"/>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9451C1" w:rsidRDefault="00073F26" w:rsidP="00124755">
      <w:pPr>
        <w:jc w:val="both"/>
        <w:rPr>
          <w:rFonts w:ascii="Arial" w:eastAsia="Arial" w:hAnsi="Arial" w:cs="Arial"/>
          <w:color w:val="00B050"/>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8E7C71">
        <w:rPr>
          <w:rFonts w:ascii="Arial" w:eastAsia="Arial" w:hAnsi="Arial" w:cs="Arial"/>
          <w:color w:val="00B050"/>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9"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w:t>
      </w:r>
      <w:proofErr w:type="gramStart"/>
      <w:r w:rsidR="00AA42B8" w:rsidRPr="008E7C71">
        <w:rPr>
          <w:rFonts w:ascii="Arial" w:eastAsiaTheme="minorHAnsi" w:hAnsi="Arial" w:cs="Arial"/>
          <w:color w:val="000000" w:themeColor="text1"/>
          <w:sz w:val="20"/>
          <w:szCs w:val="20"/>
          <w:lang w:eastAsia="en-US"/>
        </w:rPr>
        <w:t>that children</w:t>
      </w:r>
      <w:proofErr w:type="gramEnd"/>
      <w:r w:rsidR="00AA42B8" w:rsidRPr="008E7C71">
        <w:rPr>
          <w:rFonts w:ascii="Arial" w:eastAsiaTheme="minorHAnsi" w:hAnsi="Arial" w:cs="Arial"/>
          <w:color w:val="000000" w:themeColor="text1"/>
          <w:sz w:val="20"/>
          <w:szCs w:val="20"/>
          <w:lang w:eastAsia="en-US"/>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w:t>
      </w:r>
      <w:r w:rsidRPr="008E7C71">
        <w:rPr>
          <w:rFonts w:ascii="Arial" w:hAnsi="Arial" w:cs="Arial"/>
          <w:color w:val="000000" w:themeColor="text1"/>
          <w:sz w:val="20"/>
          <w:szCs w:val="20"/>
        </w:rPr>
        <w:lastRenderedPageBreak/>
        <w:t>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d is aware of what is happening</w:t>
      </w:r>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nd touching outside of clothing</w:t>
      </w:r>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9451C1">
        <w:rPr>
          <w:rFonts w:ascii="Arial" w:eastAsiaTheme="minorHAnsi" w:hAnsi="Arial" w:cs="Arial"/>
          <w:color w:val="000000"/>
          <w:sz w:val="20"/>
          <w:szCs w:val="20"/>
          <w:lang w:eastAsia="en-US"/>
        </w:rPr>
        <w:t>use</w:t>
      </w:r>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al abuse, as can other children</w:t>
      </w:r>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9"/>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lastRenderedPageBreak/>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r w:rsidR="00124755" w:rsidRPr="009451C1">
              <w:rPr>
                <w:rFonts w:ascii="Arial" w:hAnsi="Arial" w:cs="Arial"/>
              </w:rPr>
              <w:t>H</w:t>
            </w:r>
            <w:r w:rsidRPr="009451C1">
              <w:rPr>
                <w:rFonts w:ascii="Arial" w:hAnsi="Arial" w:cs="Arial"/>
              </w:rPr>
              <w:t xml:space="preserve">ealth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w:t>
            </w:r>
            <w:proofErr w:type="gramStart"/>
            <w:r w:rsidR="00432C8B" w:rsidRPr="009451C1">
              <w:rPr>
                <w:rFonts w:ascii="Arial" w:hAnsi="Arial" w:cs="Arial"/>
              </w:rPr>
              <w:t>For</w:t>
            </w:r>
            <w:proofErr w:type="gramEnd"/>
            <w:r w:rsidR="00432C8B" w:rsidRPr="009451C1">
              <w:rPr>
                <w:rFonts w:ascii="Arial" w:hAnsi="Arial" w:cs="Arial"/>
              </w:rPr>
              <w:t xml:space="preserve">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A non-statutory subject in which pupils learn about themselves, other people, rights, responsibilities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lastRenderedPageBreak/>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abuse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3"/>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D1C8" w14:textId="77777777" w:rsidR="000C5B48" w:rsidRDefault="000C5B48" w:rsidP="007B298C">
      <w:pPr>
        <w:spacing w:after="0" w:line="240" w:lineRule="auto"/>
      </w:pPr>
      <w:r>
        <w:separator/>
      </w:r>
    </w:p>
  </w:endnote>
  <w:endnote w:type="continuationSeparator" w:id="0">
    <w:p w14:paraId="3EA8D0FC" w14:textId="77777777" w:rsidR="000C5B48" w:rsidRDefault="000C5B48"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E4" w14:textId="5ADC7ABF" w:rsidR="000C5B48" w:rsidRDefault="00EF42FD">
    <w:pPr>
      <w:pStyle w:val="Footer"/>
    </w:pPr>
    <w:r>
      <w:t>September 2023</w:t>
    </w:r>
    <w:r w:rsidR="003F1B20">
      <w:ptab w:relativeTo="margin" w:alignment="center" w:leader="none"/>
    </w:r>
    <w:r w:rsidR="003F1B20">
      <w:ptab w:relativeTo="margin" w:alignment="right" w:leader="none"/>
    </w:r>
    <w:r w:rsidR="00CA47C3" w:rsidRPr="00CA47C3">
      <w:t xml:space="preserve">Page | </w:t>
    </w:r>
    <w:r w:rsidR="00CA47C3" w:rsidRPr="00CA47C3">
      <w:fldChar w:fldCharType="begin"/>
    </w:r>
    <w:r w:rsidR="00CA47C3" w:rsidRPr="00CA47C3">
      <w:instrText xml:space="preserve"> PAGE   \* MERGEFORMAT </w:instrText>
    </w:r>
    <w:r w:rsidR="00CA47C3" w:rsidRPr="00CA47C3">
      <w:fldChar w:fldCharType="separate"/>
    </w:r>
    <w:r w:rsidR="00CA47C3" w:rsidRPr="00CA47C3">
      <w:rPr>
        <w:noProof/>
      </w:rPr>
      <w:t>1</w:t>
    </w:r>
    <w:r w:rsidR="00CA47C3"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1727EE9B" w:rsidR="000C5B48" w:rsidRDefault="00CA47C3">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Pr="00CA47C3">
              <w:rPr>
                <w:rFonts w:ascii="Arial" w:eastAsia="Arial" w:hAnsi="Arial" w:cs="Arial"/>
                <w:noProof/>
                <w:sz w:val="20"/>
                <w:szCs w:val="20"/>
              </w:rPr>
              <w:t>1</w:t>
            </w:r>
            <w:r w:rsidRPr="00CA47C3">
              <w:rPr>
                <w:rFonts w:ascii="Arial" w:eastAsia="Arial" w:hAnsi="Arial" w:cs="Arial"/>
                <w:noProof/>
                <w:sz w:val="20"/>
                <w:szCs w:val="20"/>
              </w:rPr>
              <w:fldChar w:fldCharType="end"/>
            </w:r>
          </w:p>
        </w:sdtContent>
      </w:sdt>
    </w:sdtContent>
  </w:sdt>
  <w:p w14:paraId="69C2002F" w14:textId="77777777" w:rsidR="000C5B48" w:rsidRDefault="000C5B48">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0C5B48" w:rsidRDefault="000C5B48">
    <w:pPr>
      <w:pStyle w:val="Footer"/>
      <w:jc w:val="center"/>
      <w:rPr>
        <w:rFonts w:ascii="Arial" w:eastAsia="Arial" w:hAnsi="Arial" w:cs="Arial"/>
      </w:rPr>
    </w:pPr>
    <w:r>
      <w:rPr>
        <w:rFonts w:ascii="Arial" w:eastAsia="Arial" w:hAnsi="Arial" w:cs="Arial"/>
      </w:rPr>
      <w:t xml:space="preserve"> September 202</w:t>
    </w:r>
    <w:r w:rsidR="003F5DA1">
      <w:rPr>
        <w:rFonts w:ascii="Arial" w:eastAsia="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20B" w14:textId="1FBB5458" w:rsidR="00A63066" w:rsidRDefault="00A63066">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Pr="00CA47C3">
      <w:rPr>
        <w:noProof/>
      </w:rPr>
      <w:t>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6C1E" w14:textId="77777777" w:rsidR="000C5B48" w:rsidRDefault="000C5B48" w:rsidP="007B298C">
      <w:pPr>
        <w:spacing w:after="0" w:line="240" w:lineRule="auto"/>
      </w:pPr>
      <w:r>
        <w:separator/>
      </w:r>
    </w:p>
  </w:footnote>
  <w:footnote w:type="continuationSeparator" w:id="0">
    <w:p w14:paraId="2ADCE432" w14:textId="77777777" w:rsidR="000C5B48" w:rsidRDefault="000C5B48"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2635"/>
      <w:docPartList>
        <w:docPartGallery w:val="AutoText"/>
      </w:docPartList>
    </w:sdtPr>
    <w:sdtEndPr>
      <w:rPr>
        <w:rFonts w:ascii="Arial" w:eastAsia="Arial" w:hAnsi="Arial" w:cs="Arial"/>
        <w:noProof/>
        <w:sz w:val="24"/>
        <w:szCs w:val="24"/>
      </w:rPr>
    </w:sdtEndPr>
    <w:sdtContent>
      <w:p w14:paraId="0541B70E" w14:textId="77777777" w:rsidR="000C5B48" w:rsidRDefault="000C5B48">
        <w:pPr>
          <w:pStyle w:val="Header"/>
          <w:jc w:val="center"/>
          <w:rPr>
            <w:rFonts w:ascii="Arial" w:eastAsia="Arial" w:hAnsi="Arial" w:cs="Arial"/>
            <w:noProof/>
            <w:sz w:val="24"/>
            <w:szCs w:val="24"/>
          </w:rPr>
        </w:pPr>
      </w:p>
      <w:p w14:paraId="45183EDF" w14:textId="77777777" w:rsidR="000C5B48" w:rsidRDefault="00742787">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42C" w14:textId="77777777" w:rsidR="000C5B48" w:rsidRDefault="000C5B48">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0C5B48" w:rsidRDefault="000C5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5CE" w14:textId="77777777" w:rsidR="00476A7E" w:rsidRPr="00E05D76" w:rsidRDefault="00476A7E"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DF" w14:textId="55D2883C" w:rsidR="000C5B48" w:rsidRDefault="000C5B48">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0A735E"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6F049800"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0C5B48" w:rsidRDefault="000C5B48"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9"/>
  </w:num>
  <w:num w:numId="3">
    <w:abstractNumId w:val="20"/>
  </w:num>
  <w:num w:numId="4">
    <w:abstractNumId w:val="31"/>
  </w:num>
  <w:num w:numId="5">
    <w:abstractNumId w:val="36"/>
  </w:num>
  <w:num w:numId="6">
    <w:abstractNumId w:val="1"/>
  </w:num>
  <w:num w:numId="7">
    <w:abstractNumId w:val="43"/>
  </w:num>
  <w:num w:numId="8">
    <w:abstractNumId w:val="14"/>
  </w:num>
  <w:num w:numId="9">
    <w:abstractNumId w:val="13"/>
  </w:num>
  <w:num w:numId="10">
    <w:abstractNumId w:val="3"/>
  </w:num>
  <w:num w:numId="11">
    <w:abstractNumId w:val="45"/>
  </w:num>
  <w:num w:numId="12">
    <w:abstractNumId w:val="9"/>
  </w:num>
  <w:num w:numId="13">
    <w:abstractNumId w:val="16"/>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5"/>
  </w:num>
  <w:num w:numId="19">
    <w:abstractNumId w:val="6"/>
  </w:num>
  <w:num w:numId="20">
    <w:abstractNumId w:val="23"/>
  </w:num>
  <w:num w:numId="21">
    <w:abstractNumId w:val="11"/>
  </w:num>
  <w:num w:numId="22">
    <w:abstractNumId w:val="30"/>
  </w:num>
  <w:num w:numId="23">
    <w:abstractNumId w:val="28"/>
  </w:num>
  <w:num w:numId="24">
    <w:abstractNumId w:val="8"/>
  </w:num>
  <w:num w:numId="25">
    <w:abstractNumId w:val="46"/>
  </w:num>
  <w:num w:numId="26">
    <w:abstractNumId w:val="33"/>
  </w:num>
  <w:num w:numId="27">
    <w:abstractNumId w:val="25"/>
  </w:num>
  <w:num w:numId="28">
    <w:abstractNumId w:val="17"/>
  </w:num>
  <w:num w:numId="29">
    <w:abstractNumId w:val="49"/>
  </w:num>
  <w:num w:numId="30">
    <w:abstractNumId w:val="26"/>
  </w:num>
  <w:num w:numId="31">
    <w:abstractNumId w:val="21"/>
  </w:num>
  <w:num w:numId="32">
    <w:abstractNumId w:val="41"/>
  </w:num>
  <w:num w:numId="33">
    <w:abstractNumId w:val="35"/>
  </w:num>
  <w:num w:numId="34">
    <w:abstractNumId w:val="34"/>
  </w:num>
  <w:num w:numId="35">
    <w:abstractNumId w:val="19"/>
  </w:num>
  <w:num w:numId="36">
    <w:abstractNumId w:val="42"/>
  </w:num>
  <w:num w:numId="37">
    <w:abstractNumId w:val="47"/>
  </w:num>
  <w:num w:numId="38">
    <w:abstractNumId w:val="2"/>
  </w:num>
  <w:num w:numId="39">
    <w:abstractNumId w:val="38"/>
  </w:num>
  <w:num w:numId="40">
    <w:abstractNumId w:val="0"/>
  </w:num>
  <w:num w:numId="41">
    <w:abstractNumId w:val="40"/>
  </w:num>
  <w:num w:numId="42">
    <w:abstractNumId w:val="7"/>
  </w:num>
  <w:num w:numId="43">
    <w:abstractNumId w:val="37"/>
  </w:num>
  <w:num w:numId="44">
    <w:abstractNumId w:val="48"/>
  </w:num>
  <w:num w:numId="45">
    <w:abstractNumId w:val="12"/>
  </w:num>
  <w:num w:numId="46">
    <w:abstractNumId w:val="44"/>
  </w:num>
  <w:num w:numId="47">
    <w:abstractNumId w:val="5"/>
  </w:num>
  <w:num w:numId="48">
    <w:abstractNumId w:val="39"/>
  </w:num>
  <w:num w:numId="49">
    <w:abstractNumId w:val="51"/>
  </w:num>
  <w:num w:numId="50">
    <w:abstractNumId w:val="22"/>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0636B"/>
    <w:rsid w:val="00006B21"/>
    <w:rsid w:val="0000718B"/>
    <w:rsid w:val="00007BC5"/>
    <w:rsid w:val="00013C41"/>
    <w:rsid w:val="00014C42"/>
    <w:rsid w:val="000150B1"/>
    <w:rsid w:val="000157A4"/>
    <w:rsid w:val="00017725"/>
    <w:rsid w:val="000221B2"/>
    <w:rsid w:val="00030399"/>
    <w:rsid w:val="000312DB"/>
    <w:rsid w:val="000326AC"/>
    <w:rsid w:val="000346AA"/>
    <w:rsid w:val="00034BE4"/>
    <w:rsid w:val="00036136"/>
    <w:rsid w:val="00037AA7"/>
    <w:rsid w:val="00041497"/>
    <w:rsid w:val="00050EDA"/>
    <w:rsid w:val="00053584"/>
    <w:rsid w:val="00056F6C"/>
    <w:rsid w:val="0006006C"/>
    <w:rsid w:val="000621FB"/>
    <w:rsid w:val="00062E1E"/>
    <w:rsid w:val="000727AD"/>
    <w:rsid w:val="00073F26"/>
    <w:rsid w:val="0007749D"/>
    <w:rsid w:val="0007795F"/>
    <w:rsid w:val="000813FC"/>
    <w:rsid w:val="000829E0"/>
    <w:rsid w:val="00086A21"/>
    <w:rsid w:val="00086E37"/>
    <w:rsid w:val="00091B14"/>
    <w:rsid w:val="000926B7"/>
    <w:rsid w:val="000A0E27"/>
    <w:rsid w:val="000A3322"/>
    <w:rsid w:val="000A3C55"/>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5700"/>
    <w:rsid w:val="00156604"/>
    <w:rsid w:val="00161567"/>
    <w:rsid w:val="00164B68"/>
    <w:rsid w:val="00164F9C"/>
    <w:rsid w:val="001669F8"/>
    <w:rsid w:val="001712CE"/>
    <w:rsid w:val="00174324"/>
    <w:rsid w:val="0017696A"/>
    <w:rsid w:val="001800DD"/>
    <w:rsid w:val="0018196E"/>
    <w:rsid w:val="001877B0"/>
    <w:rsid w:val="00187F4D"/>
    <w:rsid w:val="0019112E"/>
    <w:rsid w:val="00192FDB"/>
    <w:rsid w:val="001944D6"/>
    <w:rsid w:val="00194697"/>
    <w:rsid w:val="001A29F2"/>
    <w:rsid w:val="001A5DF8"/>
    <w:rsid w:val="001A6426"/>
    <w:rsid w:val="001A7171"/>
    <w:rsid w:val="001B0619"/>
    <w:rsid w:val="001B680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6D77"/>
    <w:rsid w:val="00240D92"/>
    <w:rsid w:val="00247064"/>
    <w:rsid w:val="00255B05"/>
    <w:rsid w:val="002573EA"/>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807C9"/>
    <w:rsid w:val="0038455D"/>
    <w:rsid w:val="0038459F"/>
    <w:rsid w:val="00387272"/>
    <w:rsid w:val="003917B6"/>
    <w:rsid w:val="00391A3E"/>
    <w:rsid w:val="003942C3"/>
    <w:rsid w:val="003967D3"/>
    <w:rsid w:val="003A61E5"/>
    <w:rsid w:val="003A7519"/>
    <w:rsid w:val="003A7953"/>
    <w:rsid w:val="003A7AD5"/>
    <w:rsid w:val="003B096C"/>
    <w:rsid w:val="003B0B98"/>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01478"/>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95C39"/>
    <w:rsid w:val="004A1202"/>
    <w:rsid w:val="004A1962"/>
    <w:rsid w:val="004A34EA"/>
    <w:rsid w:val="004A3832"/>
    <w:rsid w:val="004A6C1E"/>
    <w:rsid w:val="004B0FD4"/>
    <w:rsid w:val="004B1A93"/>
    <w:rsid w:val="004B2671"/>
    <w:rsid w:val="004B2B24"/>
    <w:rsid w:val="004B525A"/>
    <w:rsid w:val="004B5BC9"/>
    <w:rsid w:val="004B5C7C"/>
    <w:rsid w:val="004B65C6"/>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978F3"/>
    <w:rsid w:val="006A04E7"/>
    <w:rsid w:val="006A2FD9"/>
    <w:rsid w:val="006A5451"/>
    <w:rsid w:val="006A755B"/>
    <w:rsid w:val="006A7938"/>
    <w:rsid w:val="006B052B"/>
    <w:rsid w:val="006B40A6"/>
    <w:rsid w:val="006B7D99"/>
    <w:rsid w:val="006C3FD5"/>
    <w:rsid w:val="006D1565"/>
    <w:rsid w:val="006D19A4"/>
    <w:rsid w:val="006E464C"/>
    <w:rsid w:val="006E5A92"/>
    <w:rsid w:val="006E61E2"/>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2787"/>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C09ED"/>
    <w:rsid w:val="007D34F7"/>
    <w:rsid w:val="007D363C"/>
    <w:rsid w:val="007D6FAE"/>
    <w:rsid w:val="007E1285"/>
    <w:rsid w:val="007E38B3"/>
    <w:rsid w:val="007E48BB"/>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8425C"/>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7279"/>
    <w:rsid w:val="00962556"/>
    <w:rsid w:val="00964AF0"/>
    <w:rsid w:val="00976321"/>
    <w:rsid w:val="009779D6"/>
    <w:rsid w:val="00977CF2"/>
    <w:rsid w:val="00980C91"/>
    <w:rsid w:val="00985511"/>
    <w:rsid w:val="00990322"/>
    <w:rsid w:val="00992FFB"/>
    <w:rsid w:val="0099653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3EBC"/>
    <w:rsid w:val="00A357BC"/>
    <w:rsid w:val="00A40565"/>
    <w:rsid w:val="00A406BE"/>
    <w:rsid w:val="00A40C1A"/>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F175B"/>
    <w:rsid w:val="00AF5BB4"/>
    <w:rsid w:val="00B0222C"/>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EF0"/>
    <w:rsid w:val="00B74BFB"/>
    <w:rsid w:val="00B756AB"/>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44F6"/>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95"/>
    <w:rsid w:val="00EF42FD"/>
    <w:rsid w:val="00F01042"/>
    <w:rsid w:val="00F015DF"/>
    <w:rsid w:val="00F0277D"/>
    <w:rsid w:val="00F02AFF"/>
    <w:rsid w:val="00F12907"/>
    <w:rsid w:val="00F243B0"/>
    <w:rsid w:val="00F245CD"/>
    <w:rsid w:val="00F30303"/>
    <w:rsid w:val="00F30EB6"/>
    <w:rsid w:val="00F30FA7"/>
    <w:rsid w:val="00F31EB9"/>
    <w:rsid w:val="00F34B1D"/>
    <w:rsid w:val="00F34F03"/>
    <w:rsid w:val="00F3701A"/>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6960"/>
    <w:rsid w:val="00FA74A6"/>
    <w:rsid w:val="00FA7B27"/>
    <w:rsid w:val="00FA7DB3"/>
    <w:rsid w:val="00FB00EF"/>
    <w:rsid w:val="00FB0779"/>
    <w:rsid w:val="00FB1500"/>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assets.publishing.service.gov.uk/government/uploads/system/uploads/attachment_data/file/1089687/Behaviour_in_Schools_guidance_July_2022.pdf" TargetMode="External"/><Relationship Id="rId26" Type="http://schemas.openxmlformats.org/officeDocument/2006/relationships/hyperlink" Target="https://www.cescp.org.uk/professionals/escalation.aspx" TargetMode="External"/><Relationship Id="rId39" Type="http://schemas.openxmlformats.org/officeDocument/2006/relationships/image" Target="media/image4.jpeg"/><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mailto:Cyber.Prevent@nwrocu.police.uk" TargetMode="External"/><Relationship Id="rId42" Type="http://schemas.openxmlformats.org/officeDocument/2006/relationships/image" Target="media/image7.jpeg"/><Relationship Id="rId47" Type="http://schemas.openxmlformats.org/officeDocument/2006/relationships/hyperlink" Target="https://www.cescp.org.uk/pdf/pan-cheshire-joint-protocol/pan-cheshire-missing-from-home-protocol-2023-2024.pdf" TargetMode="External"/><Relationship Id="rId5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70108/EYFS_framework_from_September_2023.pdf" TargetMode="External"/><Relationship Id="rId29" Type="http://schemas.openxmlformats.org/officeDocument/2006/relationships/hyperlink" Target="https://www.cescp.org.uk/ce-scp-multi-agency-toolkit/ce-scp-multi-agency-toolkit.aspx" TargetMode="External"/><Relationship Id="rId11" Type="http://schemas.openxmlformats.org/officeDocument/2006/relationships/endnotes" Target="endnotes.xml"/><Relationship Id="rId24" Type="http://schemas.openxmlformats.org/officeDocument/2006/relationships/hyperlink" Target="https://www.cescp.org.uk/docs/multi-agency-toolkit/ce-scp-multi-agency-toolkit-final-oct-2021.docx" TargetMode="External"/><Relationship Id="rId32" Type="http://schemas.openxmlformats.org/officeDocument/2006/relationships/hyperlink" Target="mailto:Cyber.Prevent@nwrocu.police.uk" TargetMode="External"/><Relationship Id="rId37" Type="http://schemas.openxmlformats.org/officeDocument/2006/relationships/header" Target="header2.xml"/><Relationship Id="rId40" Type="http://schemas.openxmlformats.org/officeDocument/2006/relationships/image" Target="media/image5.png"/><Relationship Id="rId45" Type="http://schemas.openxmlformats.org/officeDocument/2006/relationships/header" Target="header4.xml"/><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c-cluster-110.uploads.documents.cimpress.io/v1/uploads/d71d6fd8-b99e-4327-b8fd-1ac968b768a4~110/original?tenant=vbu-digital" TargetMode="External"/><Relationship Id="rId31" Type="http://schemas.openxmlformats.org/officeDocument/2006/relationships/hyperlink" Target="http://www.stopadultabuse.org.uk/professionals/preventchannel-referral-process.aspx" TargetMode="External"/><Relationship Id="rId44" Type="http://schemas.openxmlformats.org/officeDocument/2006/relationships/header" Target="header3.xml"/><Relationship Id="rId52" Type="http://schemas.openxmlformats.org/officeDocument/2006/relationships/hyperlink" Target="http://www.stopadultabuse.org.uk/professionals/preventchannel-referral-proc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2" Type="http://schemas.openxmlformats.org/officeDocument/2006/relationships/hyperlink" Target="https://assets.publishing.service.gov.uk/government/uploads/system/uploads/attachment_data/file/1091132/Searching__Screening_and_Confiscation_guidance_July_2022.pdf"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image" Target="media/image2.jpeg"/><Relationship Id="rId35" Type="http://schemas.openxmlformats.org/officeDocument/2006/relationships/header" Target="header1.xml"/><Relationship Id="rId43" Type="http://schemas.openxmlformats.org/officeDocument/2006/relationships/image" Target="media/image8.jpeg"/><Relationship Id="rId48" Type="http://schemas.openxmlformats.org/officeDocument/2006/relationships/hyperlink" Target="https://www.cescp.org.uk/professionals/neglect.aspx" TargetMode="External"/><Relationship Id="rId8" Type="http://schemas.openxmlformats.org/officeDocument/2006/relationships/settings" Target="settings.xml"/><Relationship Id="rId51" Type="http://schemas.openxmlformats.org/officeDocument/2006/relationships/hyperlink" Target="http://www.stopadultabuse.org.uk/professionals/preventchannel-referral-process.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prevent-duty-guidance" TargetMode="External"/><Relationship Id="rId25" Type="http://schemas.openxmlformats.org/officeDocument/2006/relationships/hyperlink" Target="https://www.cescp.org.uk/pdf/multi-agency-practice-standards-april-2016.pdf" TargetMode="External"/><Relationship Id="rId33" Type="http://schemas.openxmlformats.org/officeDocument/2006/relationships/hyperlink" Target="http://www.stopadultabuse.org.uk/professionals/preventchannel-referral-process.aspx" TargetMode="External"/><Relationship Id="rId38" Type="http://schemas.openxmlformats.org/officeDocument/2006/relationships/footer" Target="footer2.xml"/><Relationship Id="rId46" Type="http://schemas.openxmlformats.org/officeDocument/2006/relationships/image" Target="media/image9.jpeg"/><Relationship Id="rId20" Type="http://schemas.openxmlformats.org/officeDocument/2006/relationships/hyperlink" Target="https://assets.publishing.service.gov.uk/government/uploads/system/uploads/attachment_data/file/623895/Preventing_and_tackling_bullying_advice.pdf" TargetMode="Externa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cescp.org.uk/pdf/thresholds-document-final-master.pdf" TargetMode="External"/><Relationship Id="rId28" Type="http://schemas.openxmlformats.org/officeDocument/2006/relationships/hyperlink" Target="https://www.cheshireeast.gov.uk/schools/school-attendance/children-missing-education.aspx" TargetMode="External"/><Relationship Id="rId36" Type="http://schemas.openxmlformats.org/officeDocument/2006/relationships/footer" Target="footer1.xml"/><Relationship Id="rId49" Type="http://schemas.openxmlformats.org/officeDocument/2006/relationships/hyperlink" Target="https://educateagainsthate.com/resources/respectful-school-communities-self-review-signposting-tool-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6F353-9AC3-492F-8351-F195DF1FA7B0}">
  <ds:schemaRefs>
    <ds:schemaRef ds:uri="http://schemas.openxmlformats.org/officeDocument/2006/bibliography"/>
  </ds:schemaRefs>
</ds:datastoreItem>
</file>

<file path=customXml/itemProps2.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3.xml><?xml version="1.0" encoding="utf-8"?>
<ds:datastoreItem xmlns:ds="http://schemas.openxmlformats.org/officeDocument/2006/customXml" ds:itemID="{CC826C44-01D8-441F-9BC2-A23B78D5D532}">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71b762f7-9843-41d6-9809-5488332f1633"/>
    <ds:schemaRef ds:uri="http://schemas.openxmlformats.org/package/2006/metadata/core-properties"/>
    <ds:schemaRef ds:uri="http://schemas.microsoft.com/office/infopath/2007/PartnerControls"/>
    <ds:schemaRef ds:uri="1f9d9523-6b00-4403-b58b-001bce7d8e2b"/>
    <ds:schemaRef ds:uri="http://purl.org/dc/dcmitype/"/>
  </ds:schemaRefs>
</ds:datastoreItem>
</file>

<file path=customXml/itemProps4.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43</Pages>
  <Words>16539</Words>
  <Characters>94276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St Marys Middlewich Head</cp:lastModifiedBy>
  <cp:revision>6</cp:revision>
  <cp:lastPrinted>2019-08-07T12:13:00Z</cp:lastPrinted>
  <dcterms:created xsi:type="dcterms:W3CDTF">2023-08-30T11:39:00Z</dcterms:created>
  <dcterms:modified xsi:type="dcterms:W3CDTF">2023-08-30T13:37:00Z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