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C59" w:rsidRDefault="00D26329" w:rsidP="002A7C59">
      <w:pPr>
        <w:jc w:val="center"/>
      </w:pPr>
      <w:r>
        <w:rPr>
          <w:noProof/>
          <w:lang w:eastAsia="en-GB"/>
        </w:rPr>
        <mc:AlternateContent>
          <mc:Choice Requires="wps">
            <w:drawing>
              <wp:anchor distT="0" distB="0" distL="114300" distR="114300" simplePos="0" relativeHeight="251663360" behindDoc="0" locked="0" layoutInCell="1" allowOverlap="1" wp14:anchorId="2A40B6E5" wp14:editId="0FB53AB9">
                <wp:simplePos x="0" y="0"/>
                <wp:positionH relativeFrom="column">
                  <wp:posOffset>3724275</wp:posOffset>
                </wp:positionH>
                <wp:positionV relativeFrom="paragraph">
                  <wp:posOffset>895350</wp:posOffset>
                </wp:positionV>
                <wp:extent cx="1828800" cy="1828800"/>
                <wp:effectExtent l="0" t="0" r="0" b="8255"/>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26329" w:rsidRPr="005E4DD3" w:rsidRDefault="00D26329" w:rsidP="00D26329">
                            <w:pPr>
                              <w:jc w:val="center"/>
                              <w:rPr>
                                <w:rFonts w:ascii="Times New Roman" w:hAnsi="Times New Roman" w:cs="Times New Roman"/>
                                <w:b/>
                                <w:outline/>
                                <w:noProof/>
                                <w:color w:val="70AD47" w:themeColor="accent6"/>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50000"/>
                                    </w14:schemeClr>
                                  </w14:solidFill>
                                  <w14:prstDash w14:val="solid"/>
                                  <w14:round/>
                                </w14:textOutline>
                                <w14:textFill>
                                  <w14:solidFill>
                                    <w14:srgbClr w14:val="FFFFFF"/>
                                  </w14:solidFill>
                                </w14:textFill>
                              </w:rPr>
                            </w:pPr>
                            <w:r w:rsidRPr="005E4DD3">
                              <w:rPr>
                                <w:rFonts w:ascii="Times New Roman" w:hAnsi="Times New Roman" w:cs="Times New Roman"/>
                                <w:b/>
                                <w:noProof/>
                                <w:color w:val="C5E0B3" w:themeColor="accent6" w:themeTint="66"/>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50000"/>
                                    </w14:schemeClr>
                                  </w14:solidFill>
                                  <w14:prstDash w14:val="solid"/>
                                  <w14:round/>
                                </w14:textOutline>
                              </w:rPr>
                              <w:t>Geography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A40B6E5" id="_x0000_t202" coordsize="21600,21600" o:spt="202" path="m,l,21600r21600,l21600,xe">
                <v:stroke joinstyle="miter"/>
                <v:path gradientshapeok="t" o:connecttype="rect"/>
              </v:shapetype>
              <v:shape id="Text Box 1" o:spid="_x0000_s1026" type="#_x0000_t202" style="position:absolute;left:0;text-align:left;margin-left:293.25pt;margin-top:70.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BKwT2i3QAAAAsBAAAPAAAAZHJzL2Rvd25yZXYueG1sTI/BTsMwEETv&#10;SPyDtUjcqJ0oKWmIU6ECZ6DwAW68JCHxOordNvD1LCc47szT7Ey1XdwoTjiH3pOGZKVAIDXe9tRq&#10;eH97uilAhGjImtETavjCANv68qIypfVnesXTPraCQyiURkMX41RKGZoOnQkrPyGx9+FnZyKfcyvt&#10;bM4c7kaZKrWWzvTEHzoz4a7DZtgfnYZCuedh2KQvwWXfSd7tHvzj9Kn19dVyfwci4hL/YPitz9Wh&#10;5k4HfyQbxKghL9Y5o2xkCY9iorjNWDloyNKNAllX8v+G+gcAAP//AwBQSwECLQAUAAYACAAAACEA&#10;toM4kv4AAADhAQAAEwAAAAAAAAAAAAAAAAAAAAAAW0NvbnRlbnRfVHlwZXNdLnhtbFBLAQItABQA&#10;BgAIAAAAIQA4/SH/1gAAAJQBAAALAAAAAAAAAAAAAAAAAC8BAABfcmVscy8ucmVsc1BLAQItABQA&#10;BgAIAAAAIQCeIboNHQIAAEcEAAAOAAAAAAAAAAAAAAAAAC4CAABkcnMvZTJvRG9jLnhtbFBLAQIt&#10;ABQABgAIAAAAIQBKwT2i3QAAAAsBAAAPAAAAAAAAAAAAAAAAAHcEAABkcnMvZG93bnJldi54bWxQ&#10;SwUGAAAAAAQABADzAAAAgQUAAAAA&#10;" filled="f" stroked="f">
                <v:textbox style="mso-fit-shape-to-text:t">
                  <w:txbxContent>
                    <w:p w:rsidR="00D26329" w:rsidRPr="005E4DD3" w:rsidRDefault="00D26329" w:rsidP="00D26329">
                      <w:pPr>
                        <w:jc w:val="center"/>
                        <w:rPr>
                          <w:rFonts w:ascii="Times New Roman" w:hAnsi="Times New Roman" w:cs="Times New Roman"/>
                          <w:b/>
                          <w:outline/>
                          <w:noProof/>
                          <w:color w:val="70AD47" w:themeColor="accent6"/>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50000"/>
                              </w14:schemeClr>
                            </w14:solidFill>
                            <w14:prstDash w14:val="solid"/>
                            <w14:round/>
                          </w14:textOutline>
                          <w14:textFill>
                            <w14:solidFill>
                              <w14:srgbClr w14:val="FFFFFF"/>
                            </w14:solidFill>
                          </w14:textFill>
                        </w:rPr>
                      </w:pPr>
                      <w:bookmarkStart w:id="1" w:name="_GoBack"/>
                      <w:r w:rsidRPr="005E4DD3">
                        <w:rPr>
                          <w:rFonts w:ascii="Times New Roman" w:hAnsi="Times New Roman" w:cs="Times New Roman"/>
                          <w:b/>
                          <w:noProof/>
                          <w:color w:val="C5E0B3" w:themeColor="accent6" w:themeTint="66"/>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50000"/>
                              </w14:schemeClr>
                            </w14:solidFill>
                            <w14:prstDash w14:val="solid"/>
                            <w14:round/>
                          </w14:textOutline>
                        </w:rPr>
                        <w:t>Geography</w:t>
                      </w:r>
                      <w:bookmarkEnd w:id="1"/>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075A4FD0" wp14:editId="2EB48740">
                <wp:simplePos x="0" y="0"/>
                <wp:positionH relativeFrom="column">
                  <wp:posOffset>5191125</wp:posOffset>
                </wp:positionH>
                <wp:positionV relativeFrom="paragraph">
                  <wp:posOffset>1504950</wp:posOffset>
                </wp:positionV>
                <wp:extent cx="914400" cy="3714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914400" cy="371475"/>
                        </a:xfrm>
                        <a:prstGeom prst="rect">
                          <a:avLst/>
                        </a:prstGeom>
                        <a:noFill/>
                        <a:ln>
                          <a:noFill/>
                        </a:ln>
                      </wps:spPr>
                      <wps:txbx>
                        <w:txbxContent>
                          <w:p w:rsidR="00D26329" w:rsidRPr="00D26329" w:rsidRDefault="00D26329" w:rsidP="00D26329">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en-GB"/>
                              </w:rPr>
                              <w:drawing>
                                <wp:inline distT="0" distB="0" distL="0" distR="0" wp14:anchorId="774AE96C" wp14:editId="0FE9D650">
                                  <wp:extent cx="657225" cy="228600"/>
                                  <wp:effectExtent l="0" t="0" r="9525" b="0"/>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2286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5A4FD0" id="Text Box 5" o:spid="_x0000_s1027" type="#_x0000_t202" style="position:absolute;left:0;text-align:left;margin-left:408.75pt;margin-top:118.5pt;width:1in;height:29.2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wteIgIAAEwEAAAOAAAAZHJzL2Uyb0RvYy54bWysVE2P2jAQvVfqf7B8LwEKpY0IK7orqkpo&#10;dyWo9mwch0RKPJZtSOiv77MDLN32VPVixjPDfLz3nPld19TsqKyrSGd8NBhyprSkvNL7jP/Yrj58&#10;5sx5oXNRk1YZPynH7xbv381bk6oxlVTnyjIU0S5tTcZL702aJE6WqhFuQEZpBAuyjfC42n2SW9Gi&#10;elMn4+HwU9KSzY0lqZyD96EP8kWsXxRK+qeicMqzOuOYzcfTxnMXzmQxF+neClNW8jyG+IcpGlFp&#10;NL2WehBesIOt/ijVVNKSo8IPJDUJFUUlVdwB24yGb7bZlMKouAvAceYKk/t/ZeXj8dmyKs/4lDMt&#10;GlC0VZ1nX6lj04BOa1yKpI1Bmu/gBssXv4MzLN0Vtgm/WIchDpxPV2xDMQnnl9FkMkREIvRxNprM&#10;YvXk9c/GOv9NUcOCkXEL6iKi4rh2HoMg9ZISemlaVXUd6av1bw4kBk8SJu8nDJbvdl3c8zr9jvIT&#10;lrLUi8IZuarQei2cfxYWKsC0ULZ/wlHU1GaczhZnJdmff/OHfJCDKGctVJVxDdlzVn/XIC1iABHG&#10;y2Q6G6ODvY3sbiP60NwTZDvCCzIymiHf1xezsNS8QP7L0BMhoSU6Z9xfzHvfKx3PR6rlMiZBdkb4&#10;td4YGUoH5AKs2+5FWHPG3oO0R7qoT6RvKOhze8yXB09FFfkJKPeYnsGHZCNt5+cV3sTtPWa9fgQW&#10;vwAAAP//AwBQSwMEFAAGAAgAAAAhAA0NEVDiAAAACwEAAA8AAABkcnMvZG93bnJldi54bWxMj01P&#10;g0AQhu8m/ofNmHgxdoGGfiBLYzR6samxevC4sCOg7CxhtxT99R1Pepx3nrwf+WaynRhx8K0jBfEs&#10;AoFUOdNSreDt9eF6BcIHTUZ3jlDBN3rYFOdnuc6MO9ILjvtQCzYhn2kFTQh9JqWvGrTaz1yPxL8P&#10;N1gd+BxqaQZ9ZHPbySSKFtLqljih0T3eNVh97Q9Wwc/zsHVJsn2My/d5O4b7q8/d006py4vp9gZE&#10;wCn8wfBbn6tDwZ1KdyDjRadgFS9TRhUk8yWPYmK9iFkpWVmnKcgil/83FCcAAAD//wMAUEsBAi0A&#10;FAAGAAgAAAAhALaDOJL+AAAA4QEAABMAAAAAAAAAAAAAAAAAAAAAAFtDb250ZW50X1R5cGVzXS54&#10;bWxQSwECLQAUAAYACAAAACEAOP0h/9YAAACUAQAACwAAAAAAAAAAAAAAAAAvAQAAX3JlbHMvLnJl&#10;bHNQSwECLQAUAAYACAAAACEA4aMLXiICAABMBAAADgAAAAAAAAAAAAAAAAAuAgAAZHJzL2Uyb0Rv&#10;Yy54bWxQSwECLQAUAAYACAAAACEADQ0RUOIAAAALAQAADwAAAAAAAAAAAAAAAAB8BAAAZHJzL2Rv&#10;d25yZXYueG1sUEsFBgAAAAAEAAQA8wAAAIsFAAAAAA==&#10;" filled="f" stroked="f">
                <v:textbox>
                  <w:txbxContent>
                    <w:p w:rsidR="00D26329" w:rsidRPr="00D26329" w:rsidRDefault="00D26329" w:rsidP="00D26329">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en-GB"/>
                        </w:rPr>
                        <w:drawing>
                          <wp:inline distT="0" distB="0" distL="0" distR="0" wp14:anchorId="774AE96C" wp14:editId="0FE9D650">
                            <wp:extent cx="657225" cy="228600"/>
                            <wp:effectExtent l="0" t="0" r="9525" b="0"/>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228600"/>
                                    </a:xfrm>
                                    <a:prstGeom prst="rect">
                                      <a:avLst/>
                                    </a:prstGeom>
                                    <a:noFill/>
                                    <a:ln>
                                      <a:noFill/>
                                    </a:ln>
                                  </pic:spPr>
                                </pic:pic>
                              </a:graphicData>
                            </a:graphic>
                          </wp:inline>
                        </w:drawing>
                      </w:r>
                    </w:p>
                  </w:txbxContent>
                </v:textbox>
              </v:shape>
            </w:pict>
          </mc:Fallback>
        </mc:AlternateContent>
      </w:r>
      <w:r w:rsidR="002A7C59">
        <w:rPr>
          <w:noProof/>
          <w:lang w:eastAsia="en-GB"/>
        </w:rPr>
        <mc:AlternateContent>
          <mc:Choice Requires="wps">
            <w:drawing>
              <wp:anchor distT="0" distB="0" distL="114300" distR="114300" simplePos="0" relativeHeight="251659264" behindDoc="0" locked="0" layoutInCell="1" allowOverlap="1" wp14:anchorId="4F7E49AC" wp14:editId="3ADD33A3">
                <wp:simplePos x="0" y="0"/>
                <wp:positionH relativeFrom="margin">
                  <wp:align>right</wp:align>
                </wp:positionH>
                <wp:positionV relativeFrom="paragraph">
                  <wp:posOffset>-238125</wp:posOffset>
                </wp:positionV>
                <wp:extent cx="2181225" cy="44704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81225" cy="447040"/>
                        </a:xfrm>
                        <a:prstGeom prst="rect">
                          <a:avLst/>
                        </a:prstGeom>
                        <a:noFill/>
                        <a:ln>
                          <a:noFill/>
                        </a:ln>
                      </wps:spPr>
                      <wps:txbx>
                        <w:txbxContent>
                          <w:p w:rsidR="002A7C59" w:rsidRPr="002A7C59" w:rsidRDefault="002A7C59" w:rsidP="002A7C59">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E49AC" id="Text Box 3" o:spid="_x0000_s1028" type="#_x0000_t202" style="position:absolute;left:0;text-align:left;margin-left:120.55pt;margin-top:-18.75pt;width:171.75pt;height:35.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HRKgIAAE8EAAAOAAAAZHJzL2Uyb0RvYy54bWysVE1v2zAMvQ/YfxB0X/zRdG2NOEXWIsOA&#10;oC2QDD0rshQbsERNUmJnv36UHKdZt9Owi0KRLxT5HunZfa9achDWNaBLmk1SSoTmUDV6V9Lvm+Wn&#10;W0qcZ7piLWhR0qNw9H7+8cOsM4XIoYa2EpZgEu2KzpS09t4USeJ4LRRzEzBCY1CCVczj1e6SyrIO&#10;s6s2ydP0c9KBrYwFLpxD7+MQpPOYX0rB/bOUTnjSlhRr8/G08dyGM5nPWLGzzNQNP5XB/qEKxRqN&#10;j55TPTLPyN42f6RSDbfgQPoJB5WAlA0XsQfsJkvfdbOumRGxFyTHmTNN7v+l5U+HF0uaqqRXlGim&#10;UKKN6D35Aj25Cux0xhUIWhuE+R7dqPLod+gMTffSqvCL7RCMI8/HM7chGUdnnt1meX5NCcfYdHqT&#10;TiP5ydu/jXX+qwBFglFSi9pFStlh5TxWgtAREh7TsGzaNurX6t8cCAyeJJQ+lBgs32/72Gg+lr+F&#10;6ohdWRimwhm+bPDpFXP+hVkcA2wER9s/4yFb6EoKJ4uSGuzPv/kDHtXBKCUdjlVJ3Y89s4KS9ptG&#10;3e6yKTZOfLxMr29yvNjLyPYyovfqAXByM1wiw6MZ8L4dTWlBveIGLMKrGGKa49sl9aP54Idhxw3i&#10;YrGIIJw8w/xKrw0PqQN3gdhN/8qsObHvUbcnGAeQFe9EGLAD64u9B9lEhQLPA6sn+nFqo3CnDQtr&#10;cXmPqLfvwPwXAAAA//8DAFBLAwQUAAYACAAAACEAAin12twAAAAHAQAADwAAAGRycy9kb3ducmV2&#10;LnhtbEyPzU7DMBCE70i8g7VI3FqbpgUasqkQiCuo5Ufi5sbbJCJeR7HbhLdnOcFtVrOa+abYTL5T&#10;JxpiGxjham5AEVfBtVwjvL0+zW5BxWTZ2S4wIXxThE15flbY3IWRt3TapVpJCMfcIjQp9bnWsWrI&#10;2zgPPbF4hzB4m+Qcau0GO0q47/TCmGvtbcvS0NieHhqqvnZHj/D+fPj8WJqX+tGv+jFMRrNfa8TL&#10;i+n+DlSiKf09wy++oEMpTPtwZBdVhyBDEsIsu1mBEjtbZiL2IhZr0GWh//OXPwAAAP//AwBQSwEC&#10;LQAUAAYACAAAACEAtoM4kv4AAADhAQAAEwAAAAAAAAAAAAAAAAAAAAAAW0NvbnRlbnRfVHlwZXNd&#10;LnhtbFBLAQItABQABgAIAAAAIQA4/SH/1gAAAJQBAAALAAAAAAAAAAAAAAAAAC8BAABfcmVscy8u&#10;cmVsc1BLAQItABQABgAIAAAAIQDFLkHRKgIAAE8EAAAOAAAAAAAAAAAAAAAAAC4CAABkcnMvZTJv&#10;RG9jLnhtbFBLAQItABQABgAIAAAAIQACKfXa3AAAAAcBAAAPAAAAAAAAAAAAAAAAAIQEAABkcnMv&#10;ZG93bnJldi54bWxQSwUGAAAAAAQABADzAAAAjQUAAAAA&#10;" filled="f" stroked="f">
                <v:textbox>
                  <w:txbxContent>
                    <w:p w:rsidR="002A7C59" w:rsidRPr="002A7C59" w:rsidRDefault="002A7C59" w:rsidP="002A7C59">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2A7C59">
        <w:rPr>
          <w:noProof/>
          <w:lang w:eastAsia="en-GB"/>
        </w:rPr>
        <w:drawing>
          <wp:inline distT="0" distB="0" distL="0" distR="0" wp14:anchorId="224CE818" wp14:editId="24E43EB3">
            <wp:extent cx="5895975" cy="1619250"/>
            <wp:effectExtent l="0" t="0" r="9525" b="0"/>
            <wp:docPr id="2" name="Picture 2" title="Ge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0802" t="41970" r="38843" b="23744"/>
                    <a:stretch/>
                  </pic:blipFill>
                  <pic:spPr bwMode="auto">
                    <a:xfrm>
                      <a:off x="0" y="0"/>
                      <a:ext cx="5912147" cy="1623691"/>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r w:rsidR="00057F5C">
        <w:t xml:space="preserve">  </w:t>
      </w:r>
    </w:p>
    <w:p w:rsidR="007F5C52" w:rsidRPr="00944466" w:rsidRDefault="007F5C52" w:rsidP="007F5C52">
      <w:pPr>
        <w:jc w:val="center"/>
        <w:rPr>
          <w:rFonts w:ascii="Comic Sans MS" w:hAnsi="Comic Sans MS"/>
          <w:b/>
          <w:color w:val="385623" w:themeColor="accent6" w:themeShade="80"/>
          <w:sz w:val="28"/>
          <w:u w:val="single"/>
        </w:rPr>
      </w:pPr>
      <w:r w:rsidRPr="00944466">
        <w:rPr>
          <w:rFonts w:ascii="Comic Sans MS" w:hAnsi="Comic Sans MS"/>
          <w:b/>
          <w:color w:val="385623" w:themeColor="accent6" w:themeShade="80"/>
          <w:sz w:val="28"/>
          <w:u w:val="single"/>
        </w:rPr>
        <w:t>C</w:t>
      </w:r>
      <w:r>
        <w:rPr>
          <w:rFonts w:ascii="Comic Sans MS" w:hAnsi="Comic Sans MS"/>
          <w:b/>
          <w:color w:val="385623" w:themeColor="accent6" w:themeShade="80"/>
          <w:sz w:val="28"/>
          <w:u w:val="single"/>
        </w:rPr>
        <w:t>urriculum Aims</w:t>
      </w:r>
    </w:p>
    <w:p w:rsidR="007F5C52" w:rsidRPr="007F5C52" w:rsidRDefault="007F5C52" w:rsidP="007F5C52">
      <w:pPr>
        <w:jc w:val="center"/>
        <w:rPr>
          <w:rFonts w:ascii="Comic Sans MS" w:hAnsi="Comic Sans MS"/>
          <w:sz w:val="12"/>
          <w:szCs w:val="20"/>
        </w:rPr>
      </w:pPr>
    </w:p>
    <w:p w:rsidR="007F5C52" w:rsidRPr="00944466" w:rsidRDefault="007F5C52" w:rsidP="007F5C52">
      <w:pPr>
        <w:jc w:val="center"/>
        <w:rPr>
          <w:rFonts w:ascii="Comic Sans MS" w:hAnsi="Comic Sans MS"/>
          <w:szCs w:val="20"/>
        </w:rPr>
      </w:pPr>
      <w:r w:rsidRPr="00944466">
        <w:rPr>
          <w:rFonts w:ascii="Comic Sans MS" w:hAnsi="Comic Sans MS"/>
          <w:szCs w:val="20"/>
        </w:rPr>
        <w:t xml:space="preserve">At St. Mary’s, we are a proud Catholic school, with Christ at the heart of everything we do. We believe that every child is a gift from God, created in his own image and likeness. Our Mission Statement affirms that our aim is that every child reaches their full potential.  </w:t>
      </w:r>
    </w:p>
    <w:p w:rsidR="007F5C52" w:rsidRPr="00944466" w:rsidRDefault="007F5C52" w:rsidP="007F5C52">
      <w:pPr>
        <w:jc w:val="center"/>
        <w:rPr>
          <w:rFonts w:ascii="Comic Sans MS" w:hAnsi="Comic Sans MS"/>
          <w:szCs w:val="20"/>
        </w:rPr>
      </w:pPr>
      <w:r w:rsidRPr="00944466">
        <w:rPr>
          <w:rFonts w:ascii="Comic Sans MS" w:hAnsi="Comic Sans MS"/>
          <w:szCs w:val="20"/>
        </w:rPr>
        <w:t xml:space="preserve">Pupils’ learning and development is at the centre of our school’s curriculum; it is broad, balanced and challenging, ensuring pupils develop the skills necessary to succeed in life after primary school. Our welcoming and nurturing environment, based on the Gospel Values, also allows every individual to develop their spiritual, moral, social and cultural growth. </w:t>
      </w:r>
    </w:p>
    <w:p w:rsidR="007F5C52" w:rsidRDefault="007F5C52" w:rsidP="007F5C52">
      <w:pPr>
        <w:jc w:val="center"/>
        <w:rPr>
          <w:rFonts w:ascii="Comic Sans MS" w:hAnsi="Comic Sans MS"/>
          <w:szCs w:val="20"/>
        </w:rPr>
      </w:pPr>
      <w:r w:rsidRPr="00944466">
        <w:rPr>
          <w:rFonts w:ascii="Comic Sans MS" w:hAnsi="Comic Sans MS"/>
          <w:szCs w:val="20"/>
        </w:rPr>
        <w:t>We recognise that our children are the leaders of tomorrow and that we must prepare them to play an active and responsible role in society.</w:t>
      </w:r>
    </w:p>
    <w:p w:rsidR="007F5C52" w:rsidRPr="00944466" w:rsidRDefault="007F5C52" w:rsidP="00DA2B8D">
      <w:pPr>
        <w:jc w:val="center"/>
        <w:rPr>
          <w:rFonts w:ascii="Comic Sans MS" w:hAnsi="Comic Sans MS"/>
          <w:szCs w:val="20"/>
        </w:rPr>
      </w:pPr>
    </w:p>
    <w:p w:rsidR="007F5C52" w:rsidRPr="00944466" w:rsidRDefault="007F5C52" w:rsidP="007F5C52">
      <w:pPr>
        <w:jc w:val="center"/>
        <w:rPr>
          <w:rFonts w:ascii="Times New Roman" w:hAnsi="Times New Roman" w:cs="Times New Roman"/>
          <w:b/>
          <w:i/>
          <w:color w:val="385623" w:themeColor="accent6" w:themeShade="80"/>
          <w:sz w:val="28"/>
        </w:rPr>
      </w:pPr>
      <w:r w:rsidRPr="00944466">
        <w:rPr>
          <w:rFonts w:ascii="Times New Roman" w:hAnsi="Times New Roman" w:cs="Times New Roman"/>
          <w:b/>
          <w:i/>
          <w:color w:val="385623" w:themeColor="accent6" w:themeShade="80"/>
          <w:sz w:val="28"/>
        </w:rPr>
        <w:t>"The study of geography is about more than just memorizing places on a map. It's about understanding the complexity of our world, appreciating the diversity of cultures that exists across continents. And in the end, it's about using all that knowledge to help bridge divides and bring people together."</w:t>
      </w:r>
    </w:p>
    <w:p w:rsidR="007F5C52" w:rsidRPr="00944466" w:rsidRDefault="007F5C52" w:rsidP="007F5C52">
      <w:pPr>
        <w:jc w:val="center"/>
        <w:rPr>
          <w:rFonts w:ascii="Times New Roman" w:hAnsi="Times New Roman" w:cs="Times New Roman"/>
          <w:b/>
          <w:i/>
          <w:color w:val="385623" w:themeColor="accent6" w:themeShade="80"/>
          <w:sz w:val="28"/>
        </w:rPr>
      </w:pPr>
      <w:r w:rsidRPr="00944466">
        <w:rPr>
          <w:rFonts w:ascii="Times New Roman" w:hAnsi="Times New Roman" w:cs="Times New Roman"/>
          <w:b/>
          <w:color w:val="385623" w:themeColor="accent6" w:themeShade="80"/>
          <w:sz w:val="28"/>
        </w:rPr>
        <w:t>President Barack Obama</w:t>
      </w:r>
    </w:p>
    <w:p w:rsidR="00944466" w:rsidRDefault="00944466" w:rsidP="00DA2B8D">
      <w:pPr>
        <w:jc w:val="center"/>
        <w:rPr>
          <w:rFonts w:ascii="Comic Sans MS" w:hAnsi="Comic Sans MS"/>
          <w:b/>
          <w:color w:val="385623" w:themeColor="accent6" w:themeShade="80"/>
          <w:sz w:val="20"/>
          <w:szCs w:val="20"/>
          <w:u w:val="single"/>
        </w:rPr>
      </w:pPr>
    </w:p>
    <w:p w:rsidR="00C531E0" w:rsidRPr="002D48FD" w:rsidRDefault="00C531E0" w:rsidP="00DA2B8D">
      <w:pPr>
        <w:jc w:val="center"/>
        <w:rPr>
          <w:rFonts w:ascii="Comic Sans MS" w:hAnsi="Comic Sans MS"/>
          <w:b/>
          <w:color w:val="385623" w:themeColor="accent6" w:themeShade="80"/>
          <w:sz w:val="20"/>
          <w:szCs w:val="20"/>
          <w:u w:val="single"/>
        </w:rPr>
      </w:pPr>
    </w:p>
    <w:p w:rsidR="002D48FD" w:rsidRDefault="002D48FD" w:rsidP="00F13EF4">
      <w:pPr>
        <w:jc w:val="center"/>
        <w:rPr>
          <w:rFonts w:ascii="Comic Sans MS" w:hAnsi="Comic Sans MS"/>
          <w:b/>
          <w:color w:val="385623" w:themeColor="accent6" w:themeShade="80"/>
          <w:sz w:val="24"/>
          <w:szCs w:val="20"/>
          <w:u w:val="single"/>
        </w:rPr>
      </w:pPr>
      <w:r w:rsidRPr="006D3F32">
        <w:rPr>
          <w:noProof/>
          <w:sz w:val="24"/>
          <w:lang w:eastAsia="en-GB"/>
        </w:rPr>
        <w:drawing>
          <wp:inline distT="0" distB="0" distL="0" distR="0" wp14:anchorId="369DE46E" wp14:editId="62512E12">
            <wp:extent cx="2657475" cy="1984698"/>
            <wp:effectExtent l="0" t="0" r="0" b="0"/>
            <wp:docPr id="9" name="Picture 9" descr="C:\Users\dorr-mcguinness\AppData\Local\Microsoft\Windows\INetCache\Content.Word\IMG_4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orr-mcguinness\AppData\Local\Microsoft\Windows\INetCache\Content.Word\IMG_476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2312" cy="2100336"/>
                    </a:xfrm>
                    <a:prstGeom prst="rect">
                      <a:avLst/>
                    </a:prstGeom>
                    <a:noFill/>
                    <a:ln>
                      <a:noFill/>
                    </a:ln>
                  </pic:spPr>
                </pic:pic>
              </a:graphicData>
            </a:graphic>
          </wp:inline>
        </w:drawing>
      </w:r>
    </w:p>
    <w:p w:rsidR="00944466" w:rsidRDefault="00944466" w:rsidP="00F13EF4">
      <w:pPr>
        <w:jc w:val="center"/>
        <w:rPr>
          <w:rFonts w:ascii="Comic Sans MS" w:hAnsi="Comic Sans MS"/>
          <w:b/>
          <w:color w:val="385623" w:themeColor="accent6" w:themeShade="80"/>
          <w:sz w:val="24"/>
          <w:szCs w:val="20"/>
          <w:u w:val="single"/>
        </w:rPr>
      </w:pPr>
    </w:p>
    <w:p w:rsidR="00944466" w:rsidRDefault="00944466" w:rsidP="00F13EF4">
      <w:pPr>
        <w:jc w:val="center"/>
        <w:rPr>
          <w:rFonts w:ascii="Comic Sans MS" w:hAnsi="Comic Sans MS"/>
          <w:b/>
          <w:color w:val="385623" w:themeColor="accent6" w:themeShade="80"/>
          <w:sz w:val="24"/>
          <w:szCs w:val="20"/>
          <w:u w:val="single"/>
        </w:rPr>
      </w:pPr>
    </w:p>
    <w:p w:rsidR="00944466" w:rsidRDefault="00944466" w:rsidP="00F13EF4">
      <w:pPr>
        <w:jc w:val="center"/>
        <w:rPr>
          <w:rFonts w:ascii="Comic Sans MS" w:hAnsi="Comic Sans MS"/>
          <w:b/>
          <w:color w:val="385623" w:themeColor="accent6" w:themeShade="80"/>
          <w:sz w:val="24"/>
          <w:szCs w:val="20"/>
          <w:u w:val="single"/>
        </w:rPr>
      </w:pPr>
    </w:p>
    <w:p w:rsidR="00FD3288" w:rsidRDefault="00FD3288" w:rsidP="00FD3288">
      <w:pPr>
        <w:jc w:val="center"/>
        <w:rPr>
          <w:rFonts w:ascii="Comic Sans MS" w:hAnsi="Comic Sans MS"/>
          <w:b/>
          <w:color w:val="385623" w:themeColor="accent6" w:themeShade="80"/>
          <w:sz w:val="28"/>
          <w:szCs w:val="20"/>
          <w:u w:val="single"/>
        </w:rPr>
      </w:pPr>
      <w:r>
        <w:rPr>
          <w:rFonts w:ascii="Comic Sans MS" w:hAnsi="Comic Sans MS"/>
          <w:b/>
          <w:color w:val="385623" w:themeColor="accent6" w:themeShade="80"/>
          <w:sz w:val="28"/>
          <w:szCs w:val="20"/>
          <w:u w:val="single"/>
        </w:rPr>
        <w:lastRenderedPageBreak/>
        <w:t xml:space="preserve">INTENT </w:t>
      </w:r>
    </w:p>
    <w:p w:rsidR="00FD3288" w:rsidRDefault="00FD3288" w:rsidP="00FD3288">
      <w:pPr>
        <w:jc w:val="center"/>
        <w:rPr>
          <w:rFonts w:ascii="Comic Sans MS" w:hAnsi="Comic Sans MS"/>
          <w:b/>
          <w:color w:val="385623" w:themeColor="accent6" w:themeShade="80"/>
          <w:sz w:val="20"/>
          <w:szCs w:val="20"/>
        </w:rPr>
      </w:pPr>
      <w:r>
        <w:rPr>
          <w:rFonts w:ascii="Comic Sans MS" w:hAnsi="Comic Sans MS"/>
          <w:b/>
          <w:color w:val="385623" w:themeColor="accent6" w:themeShade="80"/>
          <w:sz w:val="20"/>
          <w:szCs w:val="20"/>
        </w:rPr>
        <w:t>Why do we teach what we teach?</w:t>
      </w:r>
    </w:p>
    <w:p w:rsidR="00057F5C" w:rsidRPr="00944466" w:rsidRDefault="00057F5C" w:rsidP="00CC383D">
      <w:pPr>
        <w:jc w:val="center"/>
        <w:rPr>
          <w:rFonts w:ascii="Comic Sans MS" w:hAnsi="Comic Sans MS"/>
          <w:szCs w:val="20"/>
        </w:rPr>
      </w:pPr>
      <w:r w:rsidRPr="00944466">
        <w:rPr>
          <w:rFonts w:ascii="Comic Sans MS" w:hAnsi="Comic Sans MS"/>
          <w:szCs w:val="20"/>
        </w:rPr>
        <w:t>The intenti</w:t>
      </w:r>
      <w:r w:rsidR="00DA2B8D" w:rsidRPr="00944466">
        <w:rPr>
          <w:rFonts w:ascii="Comic Sans MS" w:hAnsi="Comic Sans MS"/>
          <w:szCs w:val="20"/>
        </w:rPr>
        <w:t xml:space="preserve">on of our Geography curriculum </w:t>
      </w:r>
      <w:r w:rsidRPr="00944466">
        <w:rPr>
          <w:rFonts w:ascii="Comic Sans MS" w:hAnsi="Comic Sans MS"/>
          <w:szCs w:val="20"/>
        </w:rPr>
        <w:t>is to develop a knowledge of key geographical concepts and facts, through the study of significant geographical topics, which have had a lasting impact on our lives on a global, national and local level.</w:t>
      </w:r>
      <w:r w:rsidR="00CC383D" w:rsidRPr="00944466">
        <w:rPr>
          <w:szCs w:val="20"/>
        </w:rPr>
        <w:t xml:space="preserve">  </w:t>
      </w:r>
      <w:r w:rsidR="00CC383D" w:rsidRPr="00944466">
        <w:rPr>
          <w:rFonts w:ascii="Comic Sans MS" w:hAnsi="Comic Sans MS"/>
          <w:szCs w:val="20"/>
        </w:rPr>
        <w:t>We believe that Geography helps to provoke and answer questions about the natural and human worlds, encouraging children to develop a greater understanding of their world and their place in it.</w:t>
      </w:r>
    </w:p>
    <w:p w:rsidR="00057F5C" w:rsidRPr="00944466" w:rsidRDefault="00057F5C" w:rsidP="00057F5C">
      <w:pPr>
        <w:jc w:val="center"/>
        <w:rPr>
          <w:rFonts w:ascii="Comic Sans MS" w:hAnsi="Comic Sans MS"/>
          <w:szCs w:val="20"/>
        </w:rPr>
      </w:pPr>
      <w:r w:rsidRPr="00944466">
        <w:rPr>
          <w:rFonts w:ascii="Comic Sans MS" w:hAnsi="Comic Sans MS"/>
          <w:szCs w:val="20"/>
        </w:rPr>
        <w:t>This means that a knowledge of human and physical features allows our children to become geographically aware of the world around them, while being environmentally sustainable, 21st century citizens, appreciating the changing world.</w:t>
      </w:r>
    </w:p>
    <w:p w:rsidR="00914A0F" w:rsidRPr="00944466" w:rsidRDefault="00914A0F" w:rsidP="00914A0F">
      <w:pPr>
        <w:jc w:val="center"/>
        <w:rPr>
          <w:rFonts w:ascii="Comic Sans MS" w:hAnsi="Comic Sans MS"/>
          <w:szCs w:val="20"/>
        </w:rPr>
      </w:pPr>
      <w:r w:rsidRPr="00944466">
        <w:rPr>
          <w:rFonts w:ascii="Comic Sans MS" w:hAnsi="Comic Sans MS"/>
          <w:szCs w:val="20"/>
        </w:rPr>
        <w:t>We intend to deepen our children’s understanding of the world we live in. We want our children to be curious about the changes around us and how things change over time, beyond Middlewich.</w:t>
      </w:r>
    </w:p>
    <w:p w:rsidR="00944466" w:rsidRPr="00944466" w:rsidRDefault="00944466" w:rsidP="00944466">
      <w:pPr>
        <w:jc w:val="center"/>
        <w:rPr>
          <w:rFonts w:ascii="Comic Sans MS" w:hAnsi="Comic Sans MS"/>
          <w:szCs w:val="20"/>
        </w:rPr>
      </w:pPr>
    </w:p>
    <w:p w:rsidR="00944466" w:rsidRPr="00944466" w:rsidRDefault="00944466" w:rsidP="00944466">
      <w:pPr>
        <w:jc w:val="center"/>
        <w:rPr>
          <w:rFonts w:ascii="Comic Sans MS" w:hAnsi="Comic Sans MS"/>
          <w:szCs w:val="20"/>
          <w:u w:val="single"/>
        </w:rPr>
      </w:pPr>
      <w:r w:rsidRPr="00944466">
        <w:rPr>
          <w:rFonts w:ascii="Comic Sans MS" w:hAnsi="Comic Sans MS"/>
          <w:szCs w:val="20"/>
          <w:u w:val="single"/>
        </w:rPr>
        <w:t>We aim to ensure:</w:t>
      </w:r>
    </w:p>
    <w:p w:rsidR="00944466" w:rsidRPr="00944466" w:rsidRDefault="00944466" w:rsidP="00944466">
      <w:pPr>
        <w:spacing w:line="240" w:lineRule="auto"/>
        <w:rPr>
          <w:rFonts w:ascii="Comic Sans MS" w:hAnsi="Comic Sans MS"/>
          <w:szCs w:val="20"/>
        </w:rPr>
      </w:pPr>
      <w:r w:rsidRPr="00944466">
        <w:rPr>
          <w:rFonts w:ascii="Comic Sans MS" w:hAnsi="Comic Sans MS"/>
          <w:szCs w:val="20"/>
        </w:rPr>
        <w:t>All children are happy learners; developing their skills to the best of their ability;</w:t>
      </w:r>
    </w:p>
    <w:p w:rsidR="00944466" w:rsidRPr="00944466" w:rsidRDefault="00944466" w:rsidP="00944466">
      <w:pPr>
        <w:spacing w:line="240" w:lineRule="auto"/>
        <w:rPr>
          <w:rFonts w:ascii="Comic Sans MS" w:hAnsi="Comic Sans MS"/>
          <w:szCs w:val="20"/>
        </w:rPr>
      </w:pPr>
      <w:r w:rsidRPr="00944466">
        <w:rPr>
          <w:rFonts w:ascii="Comic Sans MS" w:hAnsi="Comic Sans MS"/>
          <w:szCs w:val="20"/>
        </w:rPr>
        <w:t>We foster a love of learning, so that children acquire a solid basis for lifelong learning;</w:t>
      </w:r>
    </w:p>
    <w:p w:rsidR="00944466" w:rsidRPr="00944466" w:rsidRDefault="00944466" w:rsidP="00944466">
      <w:pPr>
        <w:spacing w:line="240" w:lineRule="auto"/>
        <w:rPr>
          <w:rFonts w:ascii="Comic Sans MS" w:hAnsi="Comic Sans MS"/>
          <w:szCs w:val="20"/>
        </w:rPr>
      </w:pPr>
      <w:r w:rsidRPr="00944466">
        <w:rPr>
          <w:rFonts w:ascii="Comic Sans MS" w:hAnsi="Comic Sans MS"/>
          <w:szCs w:val="20"/>
        </w:rPr>
        <w:t>We teach children about the love of God and to build their relationship with Him;</w:t>
      </w:r>
    </w:p>
    <w:p w:rsidR="00944466" w:rsidRPr="00944466" w:rsidRDefault="00944466" w:rsidP="00944466">
      <w:pPr>
        <w:spacing w:line="240" w:lineRule="auto"/>
        <w:rPr>
          <w:rFonts w:ascii="Comic Sans MS" w:hAnsi="Comic Sans MS"/>
          <w:szCs w:val="20"/>
        </w:rPr>
      </w:pPr>
      <w:r w:rsidRPr="00944466">
        <w:rPr>
          <w:rFonts w:ascii="Comic Sans MS" w:hAnsi="Comic Sans MS"/>
          <w:szCs w:val="20"/>
        </w:rPr>
        <w:t>We fulfil the requirements of the National Curriculum;</w:t>
      </w:r>
    </w:p>
    <w:p w:rsidR="00944466" w:rsidRPr="00944466" w:rsidRDefault="00944466" w:rsidP="00944466">
      <w:pPr>
        <w:spacing w:line="240" w:lineRule="auto"/>
        <w:rPr>
          <w:rFonts w:ascii="Comic Sans MS" w:hAnsi="Comic Sans MS"/>
          <w:szCs w:val="20"/>
        </w:rPr>
      </w:pPr>
      <w:r w:rsidRPr="00944466">
        <w:rPr>
          <w:rFonts w:ascii="Comic Sans MS" w:hAnsi="Comic Sans MS"/>
          <w:szCs w:val="20"/>
        </w:rPr>
        <w:t>We enable all children to acquire the basic skills in Geography;</w:t>
      </w:r>
    </w:p>
    <w:p w:rsidR="00944466" w:rsidRPr="00944466" w:rsidRDefault="00944466" w:rsidP="00944466">
      <w:pPr>
        <w:spacing w:line="240" w:lineRule="auto"/>
        <w:rPr>
          <w:rFonts w:ascii="Comic Sans MS" w:hAnsi="Comic Sans MS"/>
          <w:szCs w:val="20"/>
        </w:rPr>
      </w:pPr>
      <w:r w:rsidRPr="00944466">
        <w:rPr>
          <w:rFonts w:ascii="Comic Sans MS" w:hAnsi="Comic Sans MS"/>
          <w:szCs w:val="20"/>
        </w:rPr>
        <w:t>We enable creativity, imagination and critical thinking to flourish;</w:t>
      </w:r>
    </w:p>
    <w:p w:rsidR="00944466" w:rsidRPr="00944466" w:rsidRDefault="00944466" w:rsidP="00944466">
      <w:pPr>
        <w:spacing w:line="240" w:lineRule="auto"/>
        <w:rPr>
          <w:rFonts w:ascii="Comic Sans MS" w:hAnsi="Comic Sans MS"/>
          <w:szCs w:val="20"/>
        </w:rPr>
      </w:pPr>
      <w:r w:rsidRPr="00944466">
        <w:rPr>
          <w:rFonts w:ascii="Comic Sans MS" w:hAnsi="Comic Sans MS"/>
          <w:szCs w:val="20"/>
        </w:rPr>
        <w:t>We teach children about the developing world, including how the environment and society have changed over time;</w:t>
      </w:r>
    </w:p>
    <w:p w:rsidR="00944466" w:rsidRPr="00944466" w:rsidRDefault="00944466" w:rsidP="00944466">
      <w:pPr>
        <w:spacing w:line="240" w:lineRule="auto"/>
        <w:rPr>
          <w:rFonts w:ascii="Comic Sans MS" w:hAnsi="Comic Sans MS"/>
          <w:szCs w:val="20"/>
        </w:rPr>
      </w:pPr>
      <w:r w:rsidRPr="00944466">
        <w:rPr>
          <w:rFonts w:ascii="Comic Sans MS" w:hAnsi="Comic Sans MS"/>
          <w:szCs w:val="20"/>
        </w:rPr>
        <w:t>We help children understand Britain’s cultural heritage and the heritage of other cultures</w:t>
      </w:r>
    </w:p>
    <w:p w:rsidR="00944466" w:rsidRPr="00944466" w:rsidRDefault="00944466" w:rsidP="00944466">
      <w:pPr>
        <w:spacing w:line="240" w:lineRule="auto"/>
        <w:rPr>
          <w:rFonts w:ascii="Comic Sans MS" w:hAnsi="Comic Sans MS"/>
          <w:szCs w:val="20"/>
        </w:rPr>
      </w:pPr>
      <w:r w:rsidRPr="00944466">
        <w:rPr>
          <w:rFonts w:ascii="Comic Sans MS" w:hAnsi="Comic Sans MS"/>
          <w:szCs w:val="20"/>
        </w:rPr>
        <w:t>We enable children to be positive citizens in society, empowered to be the leaders of tomorrow, making a difference in the world;</w:t>
      </w:r>
    </w:p>
    <w:p w:rsidR="00944466" w:rsidRPr="00944466" w:rsidRDefault="00944466" w:rsidP="00944466">
      <w:pPr>
        <w:spacing w:line="240" w:lineRule="auto"/>
        <w:rPr>
          <w:rFonts w:ascii="Comic Sans MS" w:hAnsi="Comic Sans MS"/>
          <w:szCs w:val="20"/>
        </w:rPr>
      </w:pPr>
      <w:r w:rsidRPr="00944466">
        <w:rPr>
          <w:rFonts w:ascii="Comic Sans MS" w:hAnsi="Comic Sans MS"/>
          <w:szCs w:val="20"/>
        </w:rPr>
        <w:t>We teach about the importance of a healthy lifestyle and appreciate the importance of mental wellbeing</w:t>
      </w:r>
    </w:p>
    <w:p w:rsidR="00944466" w:rsidRDefault="00944466" w:rsidP="00944466">
      <w:pPr>
        <w:spacing w:line="240" w:lineRule="auto"/>
        <w:rPr>
          <w:rFonts w:ascii="Comic Sans MS" w:hAnsi="Comic Sans MS"/>
          <w:szCs w:val="20"/>
        </w:rPr>
      </w:pPr>
      <w:r w:rsidRPr="00944466">
        <w:rPr>
          <w:rFonts w:ascii="Comic Sans MS" w:hAnsi="Comic Sans MS"/>
          <w:szCs w:val="20"/>
        </w:rPr>
        <w:t>We enable children to have respect for themselves and high self-esteem, and to be able to live and work co-operatively with others</w:t>
      </w:r>
    </w:p>
    <w:p w:rsidR="007F1547" w:rsidRPr="00944466" w:rsidRDefault="007F1547" w:rsidP="00944466">
      <w:pPr>
        <w:spacing w:line="240" w:lineRule="auto"/>
        <w:rPr>
          <w:rFonts w:ascii="Comic Sans MS" w:hAnsi="Comic Sans MS"/>
          <w:szCs w:val="20"/>
        </w:rPr>
      </w:pPr>
      <w:r>
        <w:rPr>
          <w:rFonts w:ascii="Comic Sans MS" w:hAnsi="Comic Sans MS"/>
          <w:szCs w:val="20"/>
        </w:rPr>
        <w:t>We use examples of metacognition for retrieval practice which links to our School Improvement Plan.</w:t>
      </w:r>
    </w:p>
    <w:p w:rsidR="00E06D99" w:rsidRPr="007F1547" w:rsidRDefault="00E06D99" w:rsidP="00944466">
      <w:pPr>
        <w:jc w:val="center"/>
        <w:rPr>
          <w:rFonts w:ascii="Comic Sans MS" w:hAnsi="Comic Sans MS"/>
          <w:b/>
          <w:color w:val="385623" w:themeColor="accent6" w:themeShade="80"/>
          <w:sz w:val="12"/>
          <w:u w:val="single"/>
        </w:rPr>
      </w:pPr>
    </w:p>
    <w:p w:rsidR="00944466" w:rsidRPr="00944466" w:rsidRDefault="00944466" w:rsidP="00944466">
      <w:pPr>
        <w:jc w:val="center"/>
        <w:rPr>
          <w:rFonts w:ascii="Comic Sans MS" w:hAnsi="Comic Sans MS"/>
          <w:b/>
          <w:color w:val="385623" w:themeColor="accent6" w:themeShade="80"/>
          <w:sz w:val="28"/>
          <w:u w:val="single"/>
        </w:rPr>
      </w:pPr>
      <w:r w:rsidRPr="00944466">
        <w:rPr>
          <w:rFonts w:ascii="Comic Sans MS" w:hAnsi="Comic Sans MS"/>
          <w:b/>
          <w:color w:val="385623" w:themeColor="accent6" w:themeShade="80"/>
          <w:sz w:val="28"/>
          <w:u w:val="single"/>
        </w:rPr>
        <w:t>INCLUSION</w:t>
      </w:r>
    </w:p>
    <w:p w:rsidR="00944466" w:rsidRPr="00944466" w:rsidRDefault="00944466" w:rsidP="00944466">
      <w:pPr>
        <w:pStyle w:val="Default"/>
        <w:jc w:val="center"/>
        <w:rPr>
          <w:rFonts w:ascii="Comic Sans MS" w:hAnsi="Comic Sans MS"/>
          <w:sz w:val="22"/>
          <w:szCs w:val="22"/>
        </w:rPr>
      </w:pPr>
      <w:r w:rsidRPr="00944466">
        <w:rPr>
          <w:rFonts w:ascii="Comic Sans MS" w:hAnsi="Comic Sans MS"/>
          <w:sz w:val="22"/>
          <w:szCs w:val="22"/>
        </w:rPr>
        <w:t>St Mary's Catholic Primary School is an inclusive school, which supports and encourages all children to achieve. We are committed to high quality teaching and learning opportunities with Quality First Teaching at the core of curriculum planning. Pupils with special education needs (including gifted and talented children) receive support where appropriate, including differentiated work and small group support from TA's.</w:t>
      </w:r>
    </w:p>
    <w:p w:rsidR="00FD3288" w:rsidRDefault="00FD3288" w:rsidP="00FD3288">
      <w:pPr>
        <w:jc w:val="center"/>
        <w:rPr>
          <w:rFonts w:ascii="Comic Sans MS" w:hAnsi="Comic Sans MS"/>
          <w:b/>
          <w:color w:val="385623" w:themeColor="accent6" w:themeShade="80"/>
          <w:sz w:val="28"/>
          <w:u w:val="single"/>
        </w:rPr>
      </w:pPr>
      <w:r>
        <w:rPr>
          <w:rFonts w:ascii="Comic Sans MS" w:hAnsi="Comic Sans MS"/>
          <w:b/>
          <w:color w:val="385623" w:themeColor="accent6" w:themeShade="80"/>
          <w:sz w:val="28"/>
          <w:u w:val="single"/>
        </w:rPr>
        <w:lastRenderedPageBreak/>
        <w:t>IMPLEMENTATION</w:t>
      </w:r>
    </w:p>
    <w:p w:rsidR="00FD3288" w:rsidRDefault="00FD3288" w:rsidP="00FD3288">
      <w:pPr>
        <w:jc w:val="center"/>
        <w:rPr>
          <w:rFonts w:ascii="Comic Sans MS" w:hAnsi="Comic Sans MS"/>
          <w:b/>
          <w:color w:val="385623" w:themeColor="accent6" w:themeShade="80"/>
          <w:sz w:val="20"/>
        </w:rPr>
      </w:pPr>
      <w:r>
        <w:rPr>
          <w:rFonts w:ascii="Comic Sans MS" w:hAnsi="Comic Sans MS"/>
          <w:b/>
          <w:color w:val="385623" w:themeColor="accent6" w:themeShade="80"/>
          <w:sz w:val="20"/>
        </w:rPr>
        <w:t>How do we teach what we teach?</w:t>
      </w:r>
    </w:p>
    <w:p w:rsidR="00210A83" w:rsidRPr="007F1547" w:rsidRDefault="00A41839" w:rsidP="00210A83">
      <w:pPr>
        <w:jc w:val="center"/>
        <w:rPr>
          <w:rFonts w:ascii="Comic Sans MS" w:hAnsi="Comic Sans MS"/>
        </w:rPr>
      </w:pPr>
      <w:r w:rsidRPr="007F1547">
        <w:rPr>
          <w:rFonts w:ascii="Comic Sans MS" w:hAnsi="Comic Sans MS"/>
        </w:rPr>
        <w:t xml:space="preserve">Throughout St Mary’s, </w:t>
      </w:r>
      <w:r w:rsidR="00B94446" w:rsidRPr="007F1547">
        <w:rPr>
          <w:rFonts w:ascii="Comic Sans MS" w:hAnsi="Comic Sans MS"/>
        </w:rPr>
        <w:t xml:space="preserve">Geography </w:t>
      </w:r>
      <w:r w:rsidRPr="007F1547">
        <w:rPr>
          <w:rFonts w:ascii="Comic Sans MS" w:hAnsi="Comic Sans MS"/>
        </w:rPr>
        <w:t>is taught progressively and given a high profile within an engaging, b</w:t>
      </w:r>
      <w:r w:rsidR="00210A83" w:rsidRPr="007F1547">
        <w:rPr>
          <w:rFonts w:ascii="Comic Sans MS" w:hAnsi="Comic Sans MS"/>
        </w:rPr>
        <w:t>road and balanced curriculum. All teachers use cross-curricular links to provide enhanced teaching points to raise attainment in deciphering, word recognition and comprehension.</w:t>
      </w:r>
    </w:p>
    <w:p w:rsidR="00A41839" w:rsidRPr="007F1547" w:rsidRDefault="00210A83" w:rsidP="00210A83">
      <w:pPr>
        <w:jc w:val="center"/>
        <w:rPr>
          <w:rFonts w:ascii="Comic Sans MS" w:hAnsi="Comic Sans MS"/>
        </w:rPr>
      </w:pPr>
      <w:r w:rsidRPr="007F1547">
        <w:rPr>
          <w:rFonts w:ascii="Comic Sans MS" w:hAnsi="Comic Sans MS"/>
        </w:rPr>
        <w:t>Children are exposed to a vocabulary rich environment and t</w:t>
      </w:r>
      <w:bookmarkStart w:id="0" w:name="_GoBack"/>
      <w:bookmarkEnd w:id="0"/>
      <w:r w:rsidRPr="007F1547">
        <w:rPr>
          <w:rFonts w:ascii="Comic Sans MS" w:hAnsi="Comic Sans MS"/>
        </w:rPr>
        <w:t>eachers provided high quality texts, which allowed pupils to demonstrate good reading skills in other subjects.</w:t>
      </w:r>
    </w:p>
    <w:p w:rsidR="00B94446" w:rsidRPr="007F1547" w:rsidRDefault="00A41839" w:rsidP="00B94446">
      <w:pPr>
        <w:jc w:val="center"/>
        <w:rPr>
          <w:rFonts w:ascii="Comic Sans MS" w:hAnsi="Comic Sans MS"/>
        </w:rPr>
      </w:pPr>
      <w:r w:rsidRPr="007F1547">
        <w:rPr>
          <w:rFonts w:ascii="Comic Sans MS" w:hAnsi="Comic Sans MS"/>
        </w:rPr>
        <w:t>In Reception, e</w:t>
      </w:r>
      <w:r w:rsidR="00B94446" w:rsidRPr="007F1547">
        <w:rPr>
          <w:rFonts w:ascii="Comic Sans MS" w:hAnsi="Comic Sans MS"/>
        </w:rPr>
        <w:t>leme</w:t>
      </w:r>
      <w:r w:rsidRPr="007F1547">
        <w:rPr>
          <w:rFonts w:ascii="Comic Sans MS" w:hAnsi="Comic Sans MS"/>
        </w:rPr>
        <w:t>nts of G</w:t>
      </w:r>
      <w:r w:rsidR="00B94446" w:rsidRPr="007F1547">
        <w:rPr>
          <w:rFonts w:ascii="Comic Sans MS" w:hAnsi="Comic Sans MS"/>
        </w:rPr>
        <w:t xml:space="preserve">eography are delivered to children through the Foundation Stage Curriculum and are incorporated into termly topics. </w:t>
      </w:r>
    </w:p>
    <w:p w:rsidR="002D48FD" w:rsidRPr="007F1547" w:rsidRDefault="00A41839" w:rsidP="00B94446">
      <w:pPr>
        <w:jc w:val="center"/>
        <w:rPr>
          <w:rFonts w:ascii="Comic Sans MS" w:hAnsi="Comic Sans MS"/>
        </w:rPr>
      </w:pPr>
      <w:r w:rsidRPr="007F1547">
        <w:rPr>
          <w:rFonts w:ascii="Comic Sans MS" w:hAnsi="Comic Sans MS"/>
        </w:rPr>
        <w:t xml:space="preserve">In </w:t>
      </w:r>
      <w:r w:rsidR="007F1547" w:rsidRPr="007F1547">
        <w:rPr>
          <w:rFonts w:ascii="Comic Sans MS" w:hAnsi="Comic Sans MS"/>
        </w:rPr>
        <w:t xml:space="preserve">both </w:t>
      </w:r>
      <w:r w:rsidRPr="007F1547">
        <w:rPr>
          <w:rFonts w:ascii="Comic Sans MS" w:hAnsi="Comic Sans MS"/>
        </w:rPr>
        <w:t>Key Stage</w:t>
      </w:r>
      <w:r w:rsidR="007F1547" w:rsidRPr="007F1547">
        <w:rPr>
          <w:rFonts w:ascii="Comic Sans MS" w:hAnsi="Comic Sans MS"/>
        </w:rPr>
        <w:t xml:space="preserve">s, </w:t>
      </w:r>
      <w:r w:rsidR="00B94446" w:rsidRPr="007F1547">
        <w:rPr>
          <w:rFonts w:ascii="Comic Sans MS" w:hAnsi="Comic Sans MS"/>
        </w:rPr>
        <w:t xml:space="preserve">Geography is taught through planning linked to the 2014 Primary National Curriculum.  These </w:t>
      </w:r>
      <w:r w:rsidRPr="007F1547">
        <w:rPr>
          <w:rFonts w:ascii="Comic Sans MS" w:hAnsi="Comic Sans MS"/>
        </w:rPr>
        <w:t xml:space="preserve">topics </w:t>
      </w:r>
      <w:r w:rsidR="007F1547" w:rsidRPr="007F1547">
        <w:rPr>
          <w:rFonts w:ascii="Comic Sans MS" w:hAnsi="Comic Sans MS"/>
        </w:rPr>
        <w:t>are</w:t>
      </w:r>
      <w:r w:rsidR="00B94446" w:rsidRPr="007F1547">
        <w:rPr>
          <w:rFonts w:ascii="Comic Sans MS" w:hAnsi="Comic Sans MS"/>
        </w:rPr>
        <w:t xml:space="preserve"> split according to year groups and can be found on the long-term plans.  </w:t>
      </w:r>
    </w:p>
    <w:p w:rsidR="00B94446" w:rsidRPr="00C531E0" w:rsidRDefault="00B94446" w:rsidP="00B94446">
      <w:pPr>
        <w:jc w:val="center"/>
        <w:rPr>
          <w:rFonts w:ascii="Comic Sans MS" w:hAnsi="Comic Sans MS"/>
        </w:rPr>
      </w:pPr>
      <w:r w:rsidRPr="007F1547">
        <w:rPr>
          <w:rFonts w:ascii="Comic Sans MS" w:hAnsi="Comic Sans MS"/>
        </w:rPr>
        <w:t xml:space="preserve">We build on prior learning to develop and foster </w:t>
      </w:r>
      <w:r w:rsidR="002D48FD" w:rsidRPr="007F1547">
        <w:rPr>
          <w:rFonts w:ascii="Comic Sans MS" w:hAnsi="Comic Sans MS"/>
        </w:rPr>
        <w:t>our Investigation, Observation and Application skills</w:t>
      </w:r>
      <w:r w:rsidR="002D48FD" w:rsidRPr="00C531E0">
        <w:rPr>
          <w:rFonts w:ascii="Comic Sans MS" w:hAnsi="Comic Sans MS"/>
        </w:rPr>
        <w:t>:</w:t>
      </w:r>
    </w:p>
    <w:tbl>
      <w:tblPr>
        <w:tblStyle w:val="TableGrid"/>
        <w:tblW w:w="0" w:type="auto"/>
        <w:tblLook w:val="04A0" w:firstRow="1" w:lastRow="0" w:firstColumn="1" w:lastColumn="0" w:noHBand="0" w:noVBand="1"/>
      </w:tblPr>
      <w:tblGrid>
        <w:gridCol w:w="5228"/>
        <w:gridCol w:w="5228"/>
      </w:tblGrid>
      <w:tr w:rsidR="00650C4B" w:rsidTr="00650C4B">
        <w:tc>
          <w:tcPr>
            <w:tcW w:w="5228" w:type="dxa"/>
          </w:tcPr>
          <w:p w:rsidR="00650C4B" w:rsidRPr="002D48FD" w:rsidRDefault="00650C4B" w:rsidP="002D48FD">
            <w:pPr>
              <w:jc w:val="center"/>
              <w:rPr>
                <w:rFonts w:ascii="Comic Sans MS" w:hAnsi="Comic Sans MS"/>
                <w:b/>
                <w:sz w:val="12"/>
              </w:rPr>
            </w:pPr>
            <w:r w:rsidRPr="002D48FD">
              <w:rPr>
                <w:rFonts w:ascii="Comic Sans MS" w:hAnsi="Comic Sans MS"/>
                <w:b/>
                <w:sz w:val="12"/>
              </w:rPr>
              <w:t>Year 1</w:t>
            </w:r>
          </w:p>
        </w:tc>
        <w:tc>
          <w:tcPr>
            <w:tcW w:w="5228" w:type="dxa"/>
          </w:tcPr>
          <w:p w:rsidR="00650C4B" w:rsidRPr="002D48FD" w:rsidRDefault="00650C4B" w:rsidP="002D48FD">
            <w:pPr>
              <w:jc w:val="center"/>
              <w:rPr>
                <w:rFonts w:ascii="Comic Sans MS" w:hAnsi="Comic Sans MS"/>
                <w:b/>
                <w:sz w:val="12"/>
              </w:rPr>
            </w:pPr>
            <w:r w:rsidRPr="002D48FD">
              <w:rPr>
                <w:rFonts w:ascii="Comic Sans MS" w:hAnsi="Comic Sans MS"/>
                <w:b/>
                <w:sz w:val="12"/>
              </w:rPr>
              <w:t>Year 2</w:t>
            </w:r>
          </w:p>
        </w:tc>
      </w:tr>
      <w:tr w:rsidR="00650C4B" w:rsidTr="00650C4B">
        <w:tc>
          <w:tcPr>
            <w:tcW w:w="5228" w:type="dxa"/>
          </w:tcPr>
          <w:p w:rsidR="002D48FD" w:rsidRPr="002D48FD" w:rsidRDefault="002D48FD" w:rsidP="002D48FD">
            <w:pPr>
              <w:rPr>
                <w:rFonts w:ascii="Comic Sans MS" w:hAnsi="Comic Sans MS"/>
                <w:b/>
                <w:sz w:val="12"/>
                <w:u w:val="single"/>
              </w:rPr>
            </w:pPr>
            <w:r w:rsidRPr="002D48FD">
              <w:rPr>
                <w:rFonts w:ascii="Comic Sans MS" w:hAnsi="Comic Sans MS"/>
                <w:b/>
                <w:sz w:val="12"/>
                <w:u w:val="single"/>
              </w:rPr>
              <w:t>INVESTIGATION</w:t>
            </w:r>
          </w:p>
          <w:p w:rsidR="002D48FD" w:rsidRPr="002D48FD" w:rsidRDefault="002D48FD" w:rsidP="002D48FD">
            <w:pPr>
              <w:rPr>
                <w:rFonts w:ascii="Comic Sans MS" w:hAnsi="Comic Sans MS"/>
                <w:sz w:val="12"/>
              </w:rPr>
            </w:pPr>
            <w:r w:rsidRPr="002D48FD">
              <w:rPr>
                <w:rFonts w:ascii="Comic Sans MS" w:hAnsi="Comic Sans MS"/>
                <w:sz w:val="12"/>
              </w:rPr>
              <w:t xml:space="preserve">Ge1 Explore and discover the interesting features of the local environment </w:t>
            </w:r>
          </w:p>
          <w:p w:rsidR="002D48FD" w:rsidRPr="002D48FD" w:rsidRDefault="002D48FD" w:rsidP="002D48FD">
            <w:pPr>
              <w:rPr>
                <w:rFonts w:ascii="Comic Sans MS" w:hAnsi="Comic Sans MS"/>
                <w:sz w:val="12"/>
              </w:rPr>
            </w:pPr>
            <w:r w:rsidRPr="002D48FD">
              <w:rPr>
                <w:rFonts w:ascii="Comic Sans MS" w:hAnsi="Comic Sans MS"/>
                <w:sz w:val="12"/>
              </w:rPr>
              <w:t xml:space="preserve">Ge2 Explore and discover where different foods come from </w:t>
            </w:r>
          </w:p>
          <w:p w:rsidR="002D48FD" w:rsidRPr="002D48FD" w:rsidRDefault="002D48FD" w:rsidP="002D48FD">
            <w:pPr>
              <w:rPr>
                <w:rFonts w:ascii="Comic Sans MS" w:hAnsi="Comic Sans MS"/>
                <w:sz w:val="12"/>
              </w:rPr>
            </w:pPr>
          </w:p>
          <w:p w:rsidR="002D48FD" w:rsidRPr="002D48FD" w:rsidRDefault="002D48FD" w:rsidP="002D48FD">
            <w:pPr>
              <w:rPr>
                <w:rFonts w:ascii="Comic Sans MS" w:hAnsi="Comic Sans MS"/>
                <w:b/>
                <w:sz w:val="12"/>
                <w:u w:val="single"/>
              </w:rPr>
            </w:pPr>
            <w:r w:rsidRPr="002D48FD">
              <w:rPr>
                <w:rFonts w:ascii="Comic Sans MS" w:hAnsi="Comic Sans MS"/>
                <w:b/>
                <w:sz w:val="12"/>
                <w:u w:val="single"/>
              </w:rPr>
              <w:t>OBSERVATION</w:t>
            </w:r>
          </w:p>
          <w:p w:rsidR="002D48FD" w:rsidRPr="002D48FD" w:rsidRDefault="002D48FD" w:rsidP="002D48FD">
            <w:pPr>
              <w:rPr>
                <w:rFonts w:ascii="Comic Sans MS" w:hAnsi="Comic Sans MS"/>
                <w:sz w:val="12"/>
              </w:rPr>
            </w:pPr>
            <w:r w:rsidRPr="002D48FD">
              <w:rPr>
                <w:rFonts w:ascii="Comic Sans MS" w:hAnsi="Comic Sans MS"/>
                <w:sz w:val="12"/>
              </w:rPr>
              <w:t xml:space="preserve">Ge3 Recognise and observe main human and physical features </w:t>
            </w:r>
          </w:p>
          <w:p w:rsidR="002D48FD" w:rsidRPr="002D48FD" w:rsidRDefault="002D48FD" w:rsidP="002D48FD">
            <w:pPr>
              <w:rPr>
                <w:rFonts w:ascii="Comic Sans MS" w:hAnsi="Comic Sans MS"/>
                <w:sz w:val="12"/>
              </w:rPr>
            </w:pPr>
            <w:r w:rsidRPr="002D48FD">
              <w:rPr>
                <w:rFonts w:ascii="Comic Sans MS" w:hAnsi="Comic Sans MS"/>
                <w:sz w:val="12"/>
              </w:rPr>
              <w:t>Ge4 Recognise different types of weather and climate</w:t>
            </w:r>
          </w:p>
          <w:p w:rsidR="002D48FD" w:rsidRPr="002D48FD" w:rsidRDefault="002D48FD" w:rsidP="002D48FD">
            <w:pPr>
              <w:rPr>
                <w:rFonts w:ascii="Comic Sans MS" w:hAnsi="Comic Sans MS"/>
                <w:sz w:val="12"/>
              </w:rPr>
            </w:pPr>
          </w:p>
          <w:p w:rsidR="002D48FD" w:rsidRPr="002D48FD" w:rsidRDefault="002D48FD" w:rsidP="002D48FD">
            <w:pPr>
              <w:rPr>
                <w:rFonts w:ascii="Comic Sans MS" w:hAnsi="Comic Sans MS"/>
                <w:b/>
                <w:sz w:val="12"/>
                <w:u w:val="single"/>
              </w:rPr>
            </w:pPr>
            <w:r w:rsidRPr="002D48FD">
              <w:rPr>
                <w:rFonts w:ascii="Comic Sans MS" w:hAnsi="Comic Sans MS"/>
                <w:b/>
                <w:sz w:val="12"/>
                <w:u w:val="single"/>
              </w:rPr>
              <w:t>APPLICATION</w:t>
            </w:r>
          </w:p>
          <w:p w:rsidR="002D48FD" w:rsidRPr="002D48FD" w:rsidRDefault="002D48FD" w:rsidP="002D48FD">
            <w:pPr>
              <w:rPr>
                <w:rFonts w:ascii="Comic Sans MS" w:hAnsi="Comic Sans MS"/>
                <w:sz w:val="12"/>
              </w:rPr>
            </w:pPr>
            <w:r w:rsidRPr="002D48FD">
              <w:rPr>
                <w:rFonts w:ascii="Comic Sans MS" w:hAnsi="Comic Sans MS"/>
                <w:sz w:val="12"/>
              </w:rPr>
              <w:t xml:space="preserve">Ge5 Express their own views about features of the environment </w:t>
            </w:r>
          </w:p>
          <w:p w:rsidR="002D48FD" w:rsidRPr="002D48FD" w:rsidRDefault="002D48FD" w:rsidP="002D48FD">
            <w:pPr>
              <w:rPr>
                <w:rFonts w:ascii="Comic Sans MS" w:hAnsi="Comic Sans MS"/>
                <w:sz w:val="12"/>
              </w:rPr>
            </w:pPr>
            <w:r w:rsidRPr="002D48FD">
              <w:rPr>
                <w:rFonts w:ascii="Comic Sans MS" w:hAnsi="Comic Sans MS"/>
                <w:sz w:val="12"/>
              </w:rPr>
              <w:t xml:space="preserve">Ge6 Communicate in different ways using simple geographical information and vocabulary </w:t>
            </w:r>
          </w:p>
          <w:p w:rsidR="002D48FD" w:rsidRPr="002D48FD" w:rsidRDefault="002D48FD" w:rsidP="002D48FD">
            <w:pPr>
              <w:rPr>
                <w:rFonts w:ascii="Comic Sans MS" w:hAnsi="Comic Sans MS"/>
                <w:sz w:val="12"/>
              </w:rPr>
            </w:pPr>
            <w:r w:rsidRPr="002D48FD">
              <w:rPr>
                <w:rFonts w:ascii="Comic Sans MS" w:hAnsi="Comic Sans MS"/>
                <w:sz w:val="12"/>
              </w:rPr>
              <w:t>Ge7 Use simple field work skills</w:t>
            </w:r>
          </w:p>
          <w:p w:rsidR="002D48FD" w:rsidRPr="002D48FD" w:rsidRDefault="002D48FD" w:rsidP="002D48FD">
            <w:pPr>
              <w:rPr>
                <w:rFonts w:ascii="Comic Sans MS" w:hAnsi="Comic Sans MS"/>
                <w:sz w:val="12"/>
              </w:rPr>
            </w:pPr>
            <w:r w:rsidRPr="002D48FD">
              <w:rPr>
                <w:rFonts w:ascii="Comic Sans MS" w:hAnsi="Comic Sans MS"/>
                <w:sz w:val="12"/>
              </w:rPr>
              <w:t xml:space="preserve">Ge8 Use globes, maps and plans </w:t>
            </w:r>
          </w:p>
          <w:p w:rsidR="002D48FD" w:rsidRPr="002D48FD" w:rsidRDefault="002D48FD" w:rsidP="002D48FD">
            <w:pPr>
              <w:rPr>
                <w:rFonts w:ascii="Comic Sans MS" w:hAnsi="Comic Sans MS"/>
                <w:sz w:val="12"/>
              </w:rPr>
            </w:pPr>
            <w:r w:rsidRPr="002D48FD">
              <w:rPr>
                <w:rFonts w:ascii="Comic Sans MS" w:hAnsi="Comic Sans MS"/>
                <w:sz w:val="12"/>
              </w:rPr>
              <w:t>Ge9 Make simple plans</w:t>
            </w:r>
          </w:p>
          <w:p w:rsidR="002D48FD" w:rsidRPr="002D48FD" w:rsidRDefault="002D48FD" w:rsidP="002D48FD">
            <w:pPr>
              <w:rPr>
                <w:rFonts w:ascii="Comic Sans MS" w:hAnsi="Comic Sans MS"/>
                <w:sz w:val="12"/>
              </w:rPr>
            </w:pPr>
          </w:p>
          <w:p w:rsidR="00650C4B" w:rsidRPr="00650C4B" w:rsidRDefault="00650C4B" w:rsidP="00650C4B">
            <w:pPr>
              <w:rPr>
                <w:rFonts w:ascii="Comic Sans MS" w:hAnsi="Comic Sans MS"/>
                <w:sz w:val="12"/>
              </w:rPr>
            </w:pPr>
          </w:p>
        </w:tc>
        <w:tc>
          <w:tcPr>
            <w:tcW w:w="5228" w:type="dxa"/>
          </w:tcPr>
          <w:p w:rsidR="00650C4B" w:rsidRPr="002D48FD" w:rsidRDefault="002D48FD" w:rsidP="00650C4B">
            <w:pPr>
              <w:rPr>
                <w:rFonts w:ascii="Comic Sans MS" w:hAnsi="Comic Sans MS"/>
                <w:b/>
                <w:sz w:val="12"/>
                <w:u w:val="single"/>
              </w:rPr>
            </w:pPr>
            <w:r w:rsidRPr="002D48FD">
              <w:rPr>
                <w:rFonts w:ascii="Comic Sans MS" w:hAnsi="Comic Sans MS"/>
                <w:b/>
                <w:sz w:val="12"/>
                <w:u w:val="single"/>
              </w:rPr>
              <w:t>INVESTIGATION</w:t>
            </w:r>
          </w:p>
          <w:p w:rsidR="00650C4B" w:rsidRPr="00650C4B" w:rsidRDefault="00650C4B" w:rsidP="00650C4B">
            <w:pPr>
              <w:rPr>
                <w:rFonts w:ascii="Comic Sans MS" w:hAnsi="Comic Sans MS"/>
                <w:sz w:val="12"/>
              </w:rPr>
            </w:pPr>
            <w:r w:rsidRPr="00650C4B">
              <w:rPr>
                <w:rFonts w:ascii="Comic Sans MS" w:hAnsi="Comic Sans MS"/>
                <w:sz w:val="12"/>
              </w:rPr>
              <w:t>Ge10 Ask and respond to geographical questions about people, places and environments</w:t>
            </w:r>
          </w:p>
          <w:p w:rsidR="00650C4B" w:rsidRPr="00650C4B" w:rsidRDefault="00650C4B" w:rsidP="00650C4B">
            <w:pPr>
              <w:rPr>
                <w:rFonts w:ascii="Comic Sans MS" w:hAnsi="Comic Sans MS"/>
                <w:sz w:val="12"/>
              </w:rPr>
            </w:pPr>
            <w:r w:rsidRPr="00650C4B">
              <w:rPr>
                <w:rFonts w:ascii="Comic Sans MS" w:hAnsi="Comic Sans MS"/>
                <w:sz w:val="12"/>
              </w:rPr>
              <w:t>Ge11 Investigate, measure and record changes in the weather</w:t>
            </w:r>
          </w:p>
          <w:p w:rsidR="00650C4B" w:rsidRPr="00650C4B" w:rsidRDefault="00650C4B" w:rsidP="00650C4B">
            <w:pPr>
              <w:rPr>
                <w:rFonts w:ascii="Comic Sans MS" w:hAnsi="Comic Sans MS"/>
                <w:sz w:val="12"/>
              </w:rPr>
            </w:pPr>
          </w:p>
          <w:p w:rsidR="00650C4B" w:rsidRPr="002D48FD" w:rsidRDefault="002D48FD" w:rsidP="00650C4B">
            <w:pPr>
              <w:rPr>
                <w:rFonts w:ascii="Comic Sans MS" w:hAnsi="Comic Sans MS"/>
                <w:b/>
                <w:sz w:val="12"/>
                <w:u w:val="single"/>
              </w:rPr>
            </w:pPr>
            <w:r w:rsidRPr="002D48FD">
              <w:rPr>
                <w:rFonts w:ascii="Comic Sans MS" w:hAnsi="Comic Sans MS"/>
                <w:b/>
                <w:sz w:val="12"/>
                <w:u w:val="single"/>
              </w:rPr>
              <w:t>OBSERVATION</w:t>
            </w:r>
          </w:p>
          <w:p w:rsidR="00650C4B" w:rsidRPr="00650C4B" w:rsidRDefault="00650C4B" w:rsidP="00650C4B">
            <w:pPr>
              <w:rPr>
                <w:rFonts w:ascii="Comic Sans MS" w:hAnsi="Comic Sans MS"/>
                <w:sz w:val="12"/>
              </w:rPr>
            </w:pPr>
            <w:r w:rsidRPr="00650C4B">
              <w:rPr>
                <w:rFonts w:ascii="Comic Sans MS" w:hAnsi="Comic Sans MS"/>
                <w:sz w:val="12"/>
              </w:rPr>
              <w:t xml:space="preserve">Ge12 Recognise, observe, describe and record physical and human features </w:t>
            </w:r>
          </w:p>
          <w:p w:rsidR="00650C4B" w:rsidRPr="00650C4B" w:rsidRDefault="00650C4B" w:rsidP="00650C4B">
            <w:pPr>
              <w:rPr>
                <w:rFonts w:ascii="Comic Sans MS" w:hAnsi="Comic Sans MS"/>
                <w:sz w:val="12"/>
              </w:rPr>
            </w:pPr>
            <w:r w:rsidRPr="00650C4B">
              <w:rPr>
                <w:rFonts w:ascii="Comic Sans MS" w:hAnsi="Comic Sans MS"/>
                <w:sz w:val="12"/>
              </w:rPr>
              <w:t xml:space="preserve">Ge13 Identify links between their locality and other places in the UK and beyond </w:t>
            </w:r>
          </w:p>
          <w:p w:rsidR="00650C4B" w:rsidRPr="00650C4B" w:rsidRDefault="00650C4B" w:rsidP="00650C4B">
            <w:pPr>
              <w:rPr>
                <w:rFonts w:ascii="Comic Sans MS" w:hAnsi="Comic Sans MS"/>
                <w:sz w:val="12"/>
              </w:rPr>
            </w:pPr>
            <w:r w:rsidRPr="00650C4B">
              <w:rPr>
                <w:rFonts w:ascii="Comic Sans MS" w:hAnsi="Comic Sans MS"/>
                <w:sz w:val="12"/>
              </w:rPr>
              <w:t>Ge14 Discuss how weather affects our lives</w:t>
            </w:r>
          </w:p>
          <w:p w:rsidR="00650C4B" w:rsidRPr="00650C4B" w:rsidRDefault="00650C4B" w:rsidP="00650C4B">
            <w:pPr>
              <w:rPr>
                <w:rFonts w:ascii="Comic Sans MS" w:hAnsi="Comic Sans MS"/>
                <w:sz w:val="12"/>
              </w:rPr>
            </w:pPr>
            <w:r w:rsidRPr="00650C4B">
              <w:rPr>
                <w:rFonts w:ascii="Comic Sans MS" w:hAnsi="Comic Sans MS"/>
                <w:sz w:val="12"/>
              </w:rPr>
              <w:t xml:space="preserve">Ge15 Locate key features on globes, maps and plans </w:t>
            </w:r>
          </w:p>
          <w:p w:rsidR="00650C4B" w:rsidRPr="00650C4B" w:rsidRDefault="00650C4B" w:rsidP="00650C4B">
            <w:pPr>
              <w:rPr>
                <w:rFonts w:ascii="Comic Sans MS" w:hAnsi="Comic Sans MS"/>
                <w:sz w:val="12"/>
              </w:rPr>
            </w:pPr>
          </w:p>
          <w:p w:rsidR="00650C4B" w:rsidRPr="002D48FD" w:rsidRDefault="002D48FD" w:rsidP="00650C4B">
            <w:pPr>
              <w:rPr>
                <w:rFonts w:ascii="Comic Sans MS" w:hAnsi="Comic Sans MS"/>
                <w:b/>
                <w:sz w:val="12"/>
                <w:u w:val="single"/>
              </w:rPr>
            </w:pPr>
            <w:r w:rsidRPr="002D48FD">
              <w:rPr>
                <w:rFonts w:ascii="Comic Sans MS" w:hAnsi="Comic Sans MS"/>
                <w:b/>
                <w:sz w:val="12"/>
                <w:u w:val="single"/>
              </w:rPr>
              <w:t>APPLICATION</w:t>
            </w:r>
          </w:p>
          <w:p w:rsidR="00650C4B" w:rsidRPr="00650C4B" w:rsidRDefault="00650C4B" w:rsidP="00650C4B">
            <w:pPr>
              <w:rPr>
                <w:rFonts w:ascii="Comic Sans MS" w:hAnsi="Comic Sans MS"/>
                <w:sz w:val="12"/>
              </w:rPr>
            </w:pPr>
            <w:r w:rsidRPr="00650C4B">
              <w:rPr>
                <w:rFonts w:ascii="Comic Sans MS" w:hAnsi="Comic Sans MS"/>
                <w:sz w:val="12"/>
              </w:rPr>
              <w:t>Ge16 Make simple comparisons between features of different places and say how these features influence life there</w:t>
            </w:r>
          </w:p>
          <w:p w:rsidR="00650C4B" w:rsidRPr="00650C4B" w:rsidRDefault="00650C4B" w:rsidP="00650C4B">
            <w:pPr>
              <w:rPr>
                <w:rFonts w:ascii="Comic Sans MS" w:hAnsi="Comic Sans MS"/>
                <w:sz w:val="12"/>
              </w:rPr>
            </w:pPr>
            <w:r w:rsidRPr="00650C4B">
              <w:rPr>
                <w:rFonts w:ascii="Comic Sans MS" w:hAnsi="Comic Sans MS"/>
                <w:sz w:val="12"/>
              </w:rPr>
              <w:t xml:space="preserve">Ge17 Use simple compass directions </w:t>
            </w:r>
          </w:p>
          <w:p w:rsidR="00650C4B" w:rsidRPr="00650C4B" w:rsidRDefault="00650C4B" w:rsidP="00650C4B">
            <w:pPr>
              <w:rPr>
                <w:rFonts w:ascii="Comic Sans MS" w:hAnsi="Comic Sans MS"/>
                <w:sz w:val="12"/>
              </w:rPr>
            </w:pPr>
            <w:r w:rsidRPr="00650C4B">
              <w:rPr>
                <w:rFonts w:ascii="Comic Sans MS" w:hAnsi="Comic Sans MS"/>
                <w:sz w:val="12"/>
              </w:rPr>
              <w:t xml:space="preserve">Ge18 Communicate in different ways using appropriate geographical vocabulary e.g. locational and directional language </w:t>
            </w:r>
          </w:p>
          <w:p w:rsidR="00650C4B" w:rsidRPr="00650C4B" w:rsidRDefault="00650C4B" w:rsidP="00650C4B">
            <w:pPr>
              <w:rPr>
                <w:rFonts w:ascii="Comic Sans MS" w:hAnsi="Comic Sans MS"/>
                <w:sz w:val="12"/>
              </w:rPr>
            </w:pPr>
            <w:r w:rsidRPr="00650C4B">
              <w:rPr>
                <w:rFonts w:ascii="Comic Sans MS" w:hAnsi="Comic Sans MS"/>
                <w:sz w:val="12"/>
              </w:rPr>
              <w:t xml:space="preserve">Ge19 Use field work and observational skills to carry out simple tasks </w:t>
            </w:r>
          </w:p>
          <w:p w:rsidR="00650C4B" w:rsidRPr="00650C4B" w:rsidRDefault="00650C4B" w:rsidP="00650C4B">
            <w:pPr>
              <w:rPr>
                <w:rFonts w:ascii="Comic Sans MS" w:hAnsi="Comic Sans MS"/>
                <w:sz w:val="12"/>
              </w:rPr>
            </w:pPr>
            <w:r w:rsidRPr="00650C4B">
              <w:rPr>
                <w:rFonts w:ascii="Comic Sans MS" w:hAnsi="Comic Sans MS"/>
                <w:sz w:val="12"/>
              </w:rPr>
              <w:t>Ge20 Use aerial photographs and plan perspectives to identify landmarks and features</w:t>
            </w:r>
          </w:p>
          <w:p w:rsidR="002D48FD" w:rsidRPr="00650C4B" w:rsidRDefault="00650C4B" w:rsidP="00C531E0">
            <w:pPr>
              <w:rPr>
                <w:rFonts w:ascii="Comic Sans MS" w:hAnsi="Comic Sans MS"/>
                <w:sz w:val="12"/>
              </w:rPr>
            </w:pPr>
            <w:r w:rsidRPr="00650C4B">
              <w:rPr>
                <w:rFonts w:ascii="Comic Sans MS" w:hAnsi="Comic Sans MS"/>
                <w:sz w:val="12"/>
              </w:rPr>
              <w:t>Ge21 Make simple maps and plans</w:t>
            </w:r>
          </w:p>
        </w:tc>
      </w:tr>
      <w:tr w:rsidR="00650C4B" w:rsidTr="00650C4B">
        <w:tc>
          <w:tcPr>
            <w:tcW w:w="5228" w:type="dxa"/>
          </w:tcPr>
          <w:p w:rsidR="00650C4B" w:rsidRPr="002D48FD" w:rsidRDefault="00650C4B" w:rsidP="002D48FD">
            <w:pPr>
              <w:jc w:val="center"/>
              <w:rPr>
                <w:rFonts w:ascii="Comic Sans MS" w:hAnsi="Comic Sans MS"/>
                <w:b/>
                <w:sz w:val="12"/>
              </w:rPr>
            </w:pPr>
            <w:r w:rsidRPr="002D48FD">
              <w:rPr>
                <w:rFonts w:ascii="Comic Sans MS" w:hAnsi="Comic Sans MS"/>
                <w:b/>
                <w:sz w:val="12"/>
              </w:rPr>
              <w:t>Year 3</w:t>
            </w:r>
          </w:p>
        </w:tc>
        <w:tc>
          <w:tcPr>
            <w:tcW w:w="5228" w:type="dxa"/>
          </w:tcPr>
          <w:p w:rsidR="00650C4B" w:rsidRPr="002D48FD" w:rsidRDefault="00650C4B" w:rsidP="002D48FD">
            <w:pPr>
              <w:jc w:val="center"/>
              <w:rPr>
                <w:rFonts w:ascii="Comic Sans MS" w:hAnsi="Comic Sans MS"/>
                <w:b/>
                <w:sz w:val="12"/>
              </w:rPr>
            </w:pPr>
            <w:r w:rsidRPr="002D48FD">
              <w:rPr>
                <w:rFonts w:ascii="Comic Sans MS" w:hAnsi="Comic Sans MS"/>
                <w:b/>
                <w:sz w:val="12"/>
              </w:rPr>
              <w:t>Year 4</w:t>
            </w:r>
          </w:p>
        </w:tc>
      </w:tr>
      <w:tr w:rsidR="00650C4B" w:rsidTr="00650C4B">
        <w:tc>
          <w:tcPr>
            <w:tcW w:w="5228" w:type="dxa"/>
          </w:tcPr>
          <w:p w:rsidR="00650C4B" w:rsidRPr="002D48FD" w:rsidRDefault="00650C4B" w:rsidP="00650C4B">
            <w:pPr>
              <w:rPr>
                <w:rFonts w:ascii="Comic Sans MS" w:hAnsi="Comic Sans MS"/>
                <w:b/>
                <w:sz w:val="12"/>
                <w:szCs w:val="12"/>
                <w:u w:val="single"/>
              </w:rPr>
            </w:pPr>
            <w:r w:rsidRPr="002D48FD">
              <w:rPr>
                <w:rFonts w:ascii="Comic Sans MS" w:hAnsi="Comic Sans MS"/>
                <w:b/>
                <w:sz w:val="12"/>
                <w:szCs w:val="12"/>
                <w:u w:val="single"/>
              </w:rPr>
              <w:t>INVESTIGATION</w:t>
            </w:r>
          </w:p>
          <w:p w:rsidR="00650C4B" w:rsidRPr="00650C4B" w:rsidRDefault="00650C4B" w:rsidP="00650C4B">
            <w:pPr>
              <w:rPr>
                <w:rFonts w:ascii="Comic Sans MS" w:hAnsi="Comic Sans MS"/>
                <w:sz w:val="12"/>
                <w:szCs w:val="12"/>
              </w:rPr>
            </w:pPr>
            <w:r w:rsidRPr="00650C4B">
              <w:rPr>
                <w:rFonts w:ascii="Comic Sans MS" w:hAnsi="Comic Sans MS"/>
                <w:sz w:val="12"/>
                <w:szCs w:val="12"/>
              </w:rPr>
              <w:t>Ge22 Ask and respond to questions to develop a sense of place</w:t>
            </w:r>
          </w:p>
          <w:p w:rsidR="00650C4B" w:rsidRPr="00650C4B" w:rsidRDefault="00650C4B" w:rsidP="00650C4B">
            <w:pPr>
              <w:rPr>
                <w:rFonts w:ascii="Comic Sans MS" w:hAnsi="Comic Sans MS"/>
                <w:sz w:val="12"/>
                <w:szCs w:val="12"/>
              </w:rPr>
            </w:pPr>
            <w:r w:rsidRPr="00650C4B">
              <w:rPr>
                <w:rFonts w:ascii="Comic Sans MS" w:hAnsi="Comic Sans MS"/>
                <w:sz w:val="12"/>
                <w:szCs w:val="12"/>
              </w:rPr>
              <w:t xml:space="preserve">Ge23 Collect and record evidence and begin to offer explanations </w:t>
            </w:r>
          </w:p>
          <w:p w:rsidR="00650C4B" w:rsidRPr="00650C4B" w:rsidRDefault="00650C4B" w:rsidP="00650C4B">
            <w:pPr>
              <w:rPr>
                <w:rFonts w:ascii="Comic Sans MS" w:hAnsi="Comic Sans MS"/>
                <w:sz w:val="12"/>
                <w:szCs w:val="12"/>
              </w:rPr>
            </w:pPr>
            <w:r w:rsidRPr="00650C4B">
              <w:rPr>
                <w:rFonts w:ascii="Comic Sans MS" w:hAnsi="Comic Sans MS"/>
                <w:sz w:val="12"/>
                <w:szCs w:val="12"/>
              </w:rPr>
              <w:t>Ge24 Investigate key aspects of human and physical geography</w:t>
            </w:r>
          </w:p>
          <w:p w:rsidR="00650C4B" w:rsidRPr="00650C4B" w:rsidRDefault="00650C4B" w:rsidP="00650C4B">
            <w:pPr>
              <w:rPr>
                <w:rFonts w:ascii="Comic Sans MS" w:hAnsi="Comic Sans MS"/>
                <w:sz w:val="12"/>
                <w:szCs w:val="12"/>
              </w:rPr>
            </w:pPr>
            <w:r w:rsidRPr="00650C4B">
              <w:rPr>
                <w:rFonts w:ascii="Comic Sans MS" w:hAnsi="Comic Sans MS"/>
                <w:sz w:val="12"/>
                <w:szCs w:val="12"/>
              </w:rPr>
              <w:t xml:space="preserve">Ge25 Explore places with different climate zones </w:t>
            </w:r>
          </w:p>
          <w:p w:rsidR="00650C4B" w:rsidRDefault="00650C4B" w:rsidP="00650C4B">
            <w:pPr>
              <w:rPr>
                <w:rFonts w:ascii="Comic Sans MS" w:hAnsi="Comic Sans MS"/>
                <w:sz w:val="12"/>
                <w:szCs w:val="12"/>
              </w:rPr>
            </w:pPr>
          </w:p>
          <w:p w:rsidR="00650C4B" w:rsidRPr="002D48FD" w:rsidRDefault="00650C4B" w:rsidP="00650C4B">
            <w:pPr>
              <w:rPr>
                <w:rFonts w:ascii="Comic Sans MS" w:hAnsi="Comic Sans MS"/>
                <w:b/>
                <w:sz w:val="12"/>
                <w:szCs w:val="12"/>
                <w:u w:val="single"/>
              </w:rPr>
            </w:pPr>
            <w:r w:rsidRPr="002D48FD">
              <w:rPr>
                <w:rFonts w:ascii="Comic Sans MS" w:hAnsi="Comic Sans MS"/>
                <w:b/>
                <w:sz w:val="12"/>
                <w:szCs w:val="12"/>
                <w:u w:val="single"/>
              </w:rPr>
              <w:t>OBSERVATION</w:t>
            </w:r>
          </w:p>
          <w:p w:rsidR="00650C4B" w:rsidRPr="00650C4B" w:rsidRDefault="00650C4B" w:rsidP="00650C4B">
            <w:pPr>
              <w:rPr>
                <w:rFonts w:ascii="Comic Sans MS" w:hAnsi="Comic Sans MS"/>
                <w:sz w:val="12"/>
                <w:szCs w:val="12"/>
              </w:rPr>
            </w:pPr>
            <w:r w:rsidRPr="00650C4B">
              <w:rPr>
                <w:rFonts w:ascii="Comic Sans MS" w:hAnsi="Comic Sans MS"/>
                <w:sz w:val="12"/>
                <w:szCs w:val="12"/>
              </w:rPr>
              <w:t xml:space="preserve">Ge26 Identify where significant places are located in the UK, Europe and the wider world </w:t>
            </w:r>
          </w:p>
          <w:p w:rsidR="00650C4B" w:rsidRPr="00650C4B" w:rsidRDefault="00650C4B" w:rsidP="00650C4B">
            <w:pPr>
              <w:rPr>
                <w:rFonts w:ascii="Comic Sans MS" w:hAnsi="Comic Sans MS"/>
                <w:sz w:val="12"/>
                <w:szCs w:val="12"/>
              </w:rPr>
            </w:pPr>
            <w:r w:rsidRPr="00650C4B">
              <w:rPr>
                <w:rFonts w:ascii="Comic Sans MS" w:hAnsi="Comic Sans MS"/>
                <w:sz w:val="12"/>
                <w:szCs w:val="12"/>
              </w:rPr>
              <w:t xml:space="preserve">Ge27 Identify similarities and differences between places and environments and understand how they are linked </w:t>
            </w:r>
          </w:p>
          <w:p w:rsidR="00650C4B" w:rsidRPr="00650C4B" w:rsidRDefault="00650C4B" w:rsidP="00650C4B">
            <w:pPr>
              <w:rPr>
                <w:rFonts w:ascii="Comic Sans MS" w:hAnsi="Comic Sans MS"/>
                <w:sz w:val="12"/>
                <w:szCs w:val="12"/>
              </w:rPr>
            </w:pPr>
            <w:r w:rsidRPr="00650C4B">
              <w:rPr>
                <w:rFonts w:ascii="Comic Sans MS" w:hAnsi="Comic Sans MS"/>
                <w:sz w:val="12"/>
                <w:szCs w:val="12"/>
              </w:rPr>
              <w:t xml:space="preserve">Ge28 Identify how the ways in which people live sometimes have consequences for the environment </w:t>
            </w:r>
          </w:p>
          <w:p w:rsidR="00650C4B" w:rsidRPr="00650C4B" w:rsidRDefault="00650C4B" w:rsidP="00650C4B">
            <w:pPr>
              <w:rPr>
                <w:rFonts w:ascii="Comic Sans MS" w:hAnsi="Comic Sans MS"/>
                <w:sz w:val="12"/>
                <w:szCs w:val="12"/>
              </w:rPr>
            </w:pPr>
          </w:p>
          <w:p w:rsidR="00650C4B" w:rsidRPr="002D48FD" w:rsidRDefault="00650C4B" w:rsidP="00650C4B">
            <w:pPr>
              <w:rPr>
                <w:rFonts w:ascii="Comic Sans MS" w:hAnsi="Comic Sans MS"/>
                <w:b/>
                <w:sz w:val="12"/>
                <w:szCs w:val="12"/>
                <w:u w:val="single"/>
              </w:rPr>
            </w:pPr>
            <w:r w:rsidRPr="002D48FD">
              <w:rPr>
                <w:rFonts w:ascii="Comic Sans MS" w:hAnsi="Comic Sans MS"/>
                <w:b/>
                <w:sz w:val="12"/>
                <w:szCs w:val="12"/>
                <w:u w:val="single"/>
              </w:rPr>
              <w:t>APPLICATION</w:t>
            </w:r>
          </w:p>
          <w:p w:rsidR="00650C4B" w:rsidRPr="00650C4B" w:rsidRDefault="00650C4B" w:rsidP="00650C4B">
            <w:pPr>
              <w:rPr>
                <w:rFonts w:ascii="Comic Sans MS" w:hAnsi="Comic Sans MS"/>
                <w:sz w:val="12"/>
                <w:szCs w:val="12"/>
              </w:rPr>
            </w:pPr>
            <w:r w:rsidRPr="00650C4B">
              <w:rPr>
                <w:rFonts w:ascii="Comic Sans MS" w:hAnsi="Comic Sans MS"/>
                <w:sz w:val="12"/>
                <w:szCs w:val="12"/>
              </w:rPr>
              <w:t xml:space="preserve">Ge29 Use appropriate geographical vocabulary to communicate their findings </w:t>
            </w:r>
          </w:p>
          <w:p w:rsidR="00650C4B" w:rsidRPr="00650C4B" w:rsidRDefault="00650C4B" w:rsidP="00650C4B">
            <w:pPr>
              <w:rPr>
                <w:rFonts w:ascii="Comic Sans MS" w:hAnsi="Comic Sans MS"/>
                <w:sz w:val="12"/>
                <w:szCs w:val="12"/>
              </w:rPr>
            </w:pPr>
            <w:r w:rsidRPr="00650C4B">
              <w:rPr>
                <w:rFonts w:ascii="Comic Sans MS" w:hAnsi="Comic Sans MS"/>
                <w:sz w:val="12"/>
                <w:szCs w:val="12"/>
              </w:rPr>
              <w:t>Ge30 Collect and analyse a range of data from simple fieldwork experiences</w:t>
            </w:r>
          </w:p>
          <w:p w:rsidR="00650C4B" w:rsidRPr="00650C4B" w:rsidRDefault="00650C4B" w:rsidP="00650C4B">
            <w:pPr>
              <w:rPr>
                <w:rFonts w:ascii="Comic Sans MS" w:hAnsi="Comic Sans MS"/>
                <w:sz w:val="12"/>
                <w:szCs w:val="12"/>
              </w:rPr>
            </w:pPr>
            <w:r w:rsidRPr="00650C4B">
              <w:rPr>
                <w:rFonts w:ascii="Comic Sans MS" w:hAnsi="Comic Sans MS"/>
                <w:sz w:val="12"/>
                <w:szCs w:val="12"/>
              </w:rPr>
              <w:t xml:space="preserve">Ge31 Use atlases, globes, maps and plans at a range of scales and draw simple maps and plans </w:t>
            </w:r>
          </w:p>
          <w:p w:rsidR="00650C4B" w:rsidRPr="00650C4B" w:rsidRDefault="00650C4B" w:rsidP="00650C4B">
            <w:pPr>
              <w:rPr>
                <w:rFonts w:ascii="Comic Sans MS" w:hAnsi="Comic Sans MS"/>
                <w:sz w:val="12"/>
                <w:szCs w:val="12"/>
              </w:rPr>
            </w:pPr>
            <w:r w:rsidRPr="00650C4B">
              <w:rPr>
                <w:rFonts w:ascii="Comic Sans MS" w:hAnsi="Comic Sans MS"/>
                <w:sz w:val="12"/>
                <w:szCs w:val="12"/>
              </w:rPr>
              <w:t>Ge32 Use ICT to help in geographical investigations</w:t>
            </w:r>
          </w:p>
        </w:tc>
        <w:tc>
          <w:tcPr>
            <w:tcW w:w="5228" w:type="dxa"/>
          </w:tcPr>
          <w:p w:rsidR="00650C4B" w:rsidRPr="002D48FD" w:rsidRDefault="00650C4B" w:rsidP="00650C4B">
            <w:pPr>
              <w:rPr>
                <w:rFonts w:ascii="Comic Sans MS" w:hAnsi="Comic Sans MS"/>
                <w:b/>
                <w:sz w:val="12"/>
                <w:szCs w:val="12"/>
                <w:u w:val="single"/>
              </w:rPr>
            </w:pPr>
            <w:r w:rsidRPr="002D48FD">
              <w:rPr>
                <w:rFonts w:ascii="Comic Sans MS" w:hAnsi="Comic Sans MS"/>
                <w:b/>
                <w:sz w:val="12"/>
                <w:szCs w:val="12"/>
                <w:u w:val="single"/>
              </w:rPr>
              <w:t>INVESTIGATION</w:t>
            </w:r>
          </w:p>
          <w:p w:rsidR="00650C4B" w:rsidRPr="00650C4B" w:rsidRDefault="00650C4B" w:rsidP="00650C4B">
            <w:pPr>
              <w:rPr>
                <w:rFonts w:ascii="Comic Sans MS" w:hAnsi="Comic Sans MS"/>
                <w:sz w:val="12"/>
                <w:szCs w:val="12"/>
              </w:rPr>
            </w:pPr>
            <w:r w:rsidRPr="00650C4B">
              <w:rPr>
                <w:rFonts w:ascii="Comic Sans MS" w:hAnsi="Comic Sans MS"/>
                <w:sz w:val="12"/>
                <w:szCs w:val="12"/>
              </w:rPr>
              <w:t xml:space="preserve">Ge33 Ask and respond to geographical questions and offer their own ideas </w:t>
            </w:r>
          </w:p>
          <w:p w:rsidR="00650C4B" w:rsidRPr="00650C4B" w:rsidRDefault="00650C4B" w:rsidP="00650C4B">
            <w:pPr>
              <w:rPr>
                <w:rFonts w:ascii="Comic Sans MS" w:hAnsi="Comic Sans MS"/>
                <w:sz w:val="12"/>
                <w:szCs w:val="12"/>
              </w:rPr>
            </w:pPr>
            <w:r w:rsidRPr="00650C4B">
              <w:rPr>
                <w:rFonts w:ascii="Comic Sans MS" w:hAnsi="Comic Sans MS"/>
                <w:sz w:val="12"/>
                <w:szCs w:val="12"/>
              </w:rPr>
              <w:t>Ge34 Explore places with different climate zones and compare and describe how climate affects living things</w:t>
            </w:r>
          </w:p>
          <w:p w:rsidR="00650C4B" w:rsidRPr="00650C4B" w:rsidRDefault="00650C4B" w:rsidP="00650C4B">
            <w:pPr>
              <w:rPr>
                <w:rFonts w:ascii="Comic Sans MS" w:hAnsi="Comic Sans MS"/>
                <w:sz w:val="12"/>
                <w:szCs w:val="12"/>
              </w:rPr>
            </w:pPr>
          </w:p>
          <w:p w:rsidR="00650C4B" w:rsidRPr="002D48FD" w:rsidRDefault="00650C4B" w:rsidP="00650C4B">
            <w:pPr>
              <w:rPr>
                <w:rFonts w:ascii="Comic Sans MS" w:hAnsi="Comic Sans MS"/>
                <w:b/>
                <w:sz w:val="12"/>
                <w:szCs w:val="12"/>
                <w:u w:val="single"/>
              </w:rPr>
            </w:pPr>
            <w:r w:rsidRPr="002D48FD">
              <w:rPr>
                <w:rFonts w:ascii="Comic Sans MS" w:hAnsi="Comic Sans MS"/>
                <w:b/>
                <w:sz w:val="12"/>
                <w:szCs w:val="12"/>
                <w:u w:val="single"/>
              </w:rPr>
              <w:t>OBSERVATION</w:t>
            </w:r>
          </w:p>
          <w:p w:rsidR="00650C4B" w:rsidRPr="00650C4B" w:rsidRDefault="00650C4B" w:rsidP="00650C4B">
            <w:pPr>
              <w:rPr>
                <w:rFonts w:ascii="Comic Sans MS" w:hAnsi="Comic Sans MS"/>
                <w:sz w:val="12"/>
                <w:szCs w:val="12"/>
              </w:rPr>
            </w:pPr>
            <w:r w:rsidRPr="00650C4B">
              <w:rPr>
                <w:rFonts w:ascii="Comic Sans MS" w:hAnsi="Comic Sans MS"/>
                <w:sz w:val="12"/>
                <w:szCs w:val="12"/>
              </w:rPr>
              <w:t xml:space="preserve">Ge35 Identify where significant places are located in the UK, Europe and the wider world </w:t>
            </w:r>
          </w:p>
          <w:p w:rsidR="00650C4B" w:rsidRPr="00650C4B" w:rsidRDefault="00650C4B" w:rsidP="00650C4B">
            <w:pPr>
              <w:rPr>
                <w:rFonts w:ascii="Comic Sans MS" w:hAnsi="Comic Sans MS"/>
                <w:sz w:val="12"/>
                <w:szCs w:val="12"/>
              </w:rPr>
            </w:pPr>
            <w:r w:rsidRPr="00650C4B">
              <w:rPr>
                <w:rFonts w:ascii="Comic Sans MS" w:hAnsi="Comic Sans MS"/>
                <w:sz w:val="12"/>
                <w:szCs w:val="12"/>
              </w:rPr>
              <w:t xml:space="preserve">Ge36 Observe and appreciate the relationship between the physical, built and economic and social environments </w:t>
            </w:r>
          </w:p>
          <w:p w:rsidR="00650C4B" w:rsidRPr="00650C4B" w:rsidRDefault="00650C4B" w:rsidP="00650C4B">
            <w:pPr>
              <w:rPr>
                <w:rFonts w:ascii="Comic Sans MS" w:hAnsi="Comic Sans MS"/>
                <w:sz w:val="12"/>
                <w:szCs w:val="12"/>
              </w:rPr>
            </w:pPr>
            <w:r w:rsidRPr="00650C4B">
              <w:rPr>
                <w:rFonts w:ascii="Comic Sans MS" w:hAnsi="Comic Sans MS"/>
                <w:sz w:val="12"/>
                <w:szCs w:val="12"/>
              </w:rPr>
              <w:t>Ge37 Identify how different ways in which people live around the world sometimes have consequences for the environment and the lives of others from local to global scales</w:t>
            </w:r>
          </w:p>
          <w:p w:rsidR="00650C4B" w:rsidRPr="00650C4B" w:rsidRDefault="00650C4B" w:rsidP="00650C4B">
            <w:pPr>
              <w:rPr>
                <w:rFonts w:ascii="Comic Sans MS" w:hAnsi="Comic Sans MS"/>
                <w:sz w:val="12"/>
                <w:szCs w:val="12"/>
              </w:rPr>
            </w:pPr>
          </w:p>
          <w:p w:rsidR="00650C4B" w:rsidRPr="002D48FD" w:rsidRDefault="00650C4B" w:rsidP="00650C4B">
            <w:pPr>
              <w:rPr>
                <w:rFonts w:ascii="Comic Sans MS" w:hAnsi="Comic Sans MS"/>
                <w:b/>
                <w:sz w:val="12"/>
                <w:szCs w:val="12"/>
                <w:u w:val="single"/>
              </w:rPr>
            </w:pPr>
            <w:r w:rsidRPr="002D48FD">
              <w:rPr>
                <w:rFonts w:ascii="Comic Sans MS" w:hAnsi="Comic Sans MS"/>
                <w:b/>
                <w:sz w:val="12"/>
                <w:szCs w:val="12"/>
                <w:u w:val="single"/>
              </w:rPr>
              <w:t>APPLICATION</w:t>
            </w:r>
          </w:p>
          <w:p w:rsidR="00650C4B" w:rsidRPr="00650C4B" w:rsidRDefault="00650C4B" w:rsidP="00650C4B">
            <w:pPr>
              <w:rPr>
                <w:rFonts w:ascii="Comic Sans MS" w:hAnsi="Comic Sans MS"/>
                <w:sz w:val="12"/>
                <w:szCs w:val="12"/>
              </w:rPr>
            </w:pPr>
            <w:r w:rsidRPr="00650C4B">
              <w:rPr>
                <w:rFonts w:ascii="Comic Sans MS" w:hAnsi="Comic Sans MS"/>
                <w:sz w:val="12"/>
                <w:szCs w:val="12"/>
              </w:rPr>
              <w:t xml:space="preserve">Ge38 Use appropriate geographical vocabulary in communicating findings </w:t>
            </w:r>
          </w:p>
          <w:p w:rsidR="00650C4B" w:rsidRPr="00650C4B" w:rsidRDefault="00650C4B" w:rsidP="00650C4B">
            <w:pPr>
              <w:rPr>
                <w:rFonts w:ascii="Comic Sans MS" w:hAnsi="Comic Sans MS"/>
                <w:sz w:val="12"/>
                <w:szCs w:val="12"/>
              </w:rPr>
            </w:pPr>
            <w:r w:rsidRPr="00650C4B">
              <w:rPr>
                <w:rFonts w:ascii="Comic Sans MS" w:hAnsi="Comic Sans MS"/>
                <w:sz w:val="12"/>
                <w:szCs w:val="12"/>
              </w:rPr>
              <w:t>Ge39 Employ a wider range of field work techniques and instruments to collect and analyse a range of data</w:t>
            </w:r>
          </w:p>
          <w:p w:rsidR="00650C4B" w:rsidRPr="00650C4B" w:rsidRDefault="00650C4B" w:rsidP="00650C4B">
            <w:pPr>
              <w:rPr>
                <w:rFonts w:ascii="Comic Sans MS" w:hAnsi="Comic Sans MS"/>
                <w:sz w:val="12"/>
                <w:szCs w:val="12"/>
              </w:rPr>
            </w:pPr>
            <w:r w:rsidRPr="00650C4B">
              <w:rPr>
                <w:rFonts w:ascii="Comic Sans MS" w:hAnsi="Comic Sans MS"/>
                <w:sz w:val="12"/>
                <w:szCs w:val="12"/>
              </w:rPr>
              <w:t>Ge40 Describe, compare and offer reasons for their views</w:t>
            </w:r>
          </w:p>
          <w:p w:rsidR="00650C4B" w:rsidRPr="00650C4B" w:rsidRDefault="00650C4B" w:rsidP="00650C4B">
            <w:pPr>
              <w:rPr>
                <w:rFonts w:ascii="Comic Sans MS" w:hAnsi="Comic Sans MS"/>
                <w:sz w:val="12"/>
                <w:szCs w:val="12"/>
              </w:rPr>
            </w:pPr>
            <w:r w:rsidRPr="00650C4B">
              <w:rPr>
                <w:rFonts w:ascii="Comic Sans MS" w:hAnsi="Comic Sans MS"/>
                <w:sz w:val="12"/>
                <w:szCs w:val="12"/>
              </w:rPr>
              <w:t xml:space="preserve">Ge41 Interpret information from different types of atlases, globes, maps and plans at a range of scales </w:t>
            </w:r>
          </w:p>
          <w:p w:rsidR="00650C4B" w:rsidRPr="00650C4B" w:rsidRDefault="00650C4B" w:rsidP="00C531E0">
            <w:pPr>
              <w:rPr>
                <w:rFonts w:ascii="Comic Sans MS" w:hAnsi="Comic Sans MS"/>
                <w:sz w:val="12"/>
                <w:szCs w:val="12"/>
              </w:rPr>
            </w:pPr>
            <w:r w:rsidRPr="00650C4B">
              <w:rPr>
                <w:rFonts w:ascii="Comic Sans MS" w:hAnsi="Comic Sans MS"/>
                <w:sz w:val="12"/>
                <w:szCs w:val="12"/>
              </w:rPr>
              <w:t>Ge42 Use secondary sources of information and ICT as part of investigations</w:t>
            </w:r>
          </w:p>
        </w:tc>
      </w:tr>
      <w:tr w:rsidR="00650C4B" w:rsidTr="00650C4B">
        <w:tc>
          <w:tcPr>
            <w:tcW w:w="5228" w:type="dxa"/>
          </w:tcPr>
          <w:p w:rsidR="00650C4B" w:rsidRPr="002D48FD" w:rsidRDefault="00650C4B" w:rsidP="002D48FD">
            <w:pPr>
              <w:jc w:val="center"/>
              <w:rPr>
                <w:rFonts w:ascii="Comic Sans MS" w:hAnsi="Comic Sans MS"/>
                <w:b/>
                <w:sz w:val="12"/>
                <w:szCs w:val="12"/>
              </w:rPr>
            </w:pPr>
            <w:r w:rsidRPr="002D48FD">
              <w:rPr>
                <w:rFonts w:ascii="Comic Sans MS" w:hAnsi="Comic Sans MS"/>
                <w:b/>
                <w:sz w:val="12"/>
                <w:szCs w:val="12"/>
              </w:rPr>
              <w:t>Year 5</w:t>
            </w:r>
          </w:p>
        </w:tc>
        <w:tc>
          <w:tcPr>
            <w:tcW w:w="5228" w:type="dxa"/>
          </w:tcPr>
          <w:p w:rsidR="00650C4B" w:rsidRPr="002D48FD" w:rsidRDefault="00650C4B" w:rsidP="002D48FD">
            <w:pPr>
              <w:jc w:val="center"/>
              <w:rPr>
                <w:rFonts w:ascii="Comic Sans MS" w:hAnsi="Comic Sans MS"/>
                <w:b/>
                <w:sz w:val="12"/>
                <w:szCs w:val="12"/>
              </w:rPr>
            </w:pPr>
            <w:r w:rsidRPr="002D48FD">
              <w:rPr>
                <w:rFonts w:ascii="Comic Sans MS" w:hAnsi="Comic Sans MS"/>
                <w:b/>
                <w:sz w:val="12"/>
                <w:szCs w:val="12"/>
              </w:rPr>
              <w:t>Year 6</w:t>
            </w:r>
          </w:p>
        </w:tc>
      </w:tr>
      <w:tr w:rsidR="00650C4B" w:rsidTr="00650C4B">
        <w:tc>
          <w:tcPr>
            <w:tcW w:w="5228" w:type="dxa"/>
          </w:tcPr>
          <w:p w:rsidR="002D48FD" w:rsidRPr="002D48FD" w:rsidRDefault="002D48FD" w:rsidP="002D48FD">
            <w:pPr>
              <w:rPr>
                <w:rFonts w:ascii="Comic Sans MS" w:hAnsi="Comic Sans MS"/>
                <w:b/>
                <w:sz w:val="12"/>
                <w:szCs w:val="12"/>
                <w:u w:val="single"/>
              </w:rPr>
            </w:pPr>
            <w:r w:rsidRPr="002D48FD">
              <w:rPr>
                <w:rFonts w:ascii="Comic Sans MS" w:hAnsi="Comic Sans MS"/>
                <w:b/>
                <w:sz w:val="12"/>
                <w:szCs w:val="12"/>
                <w:u w:val="single"/>
              </w:rPr>
              <w:t>INVESTIGATION</w:t>
            </w:r>
          </w:p>
          <w:p w:rsidR="002D48FD" w:rsidRPr="002D48FD" w:rsidRDefault="002D48FD" w:rsidP="002D48FD">
            <w:pPr>
              <w:rPr>
                <w:rFonts w:ascii="Comic Sans MS" w:hAnsi="Comic Sans MS"/>
                <w:sz w:val="12"/>
                <w:szCs w:val="12"/>
              </w:rPr>
            </w:pPr>
            <w:r w:rsidRPr="002D48FD">
              <w:rPr>
                <w:rFonts w:ascii="Comic Sans MS" w:hAnsi="Comic Sans MS"/>
                <w:sz w:val="12"/>
                <w:szCs w:val="12"/>
              </w:rPr>
              <w:t>Ge43 Ask suitable geographical questions leading to investigation</w:t>
            </w:r>
          </w:p>
          <w:p w:rsidR="002D48FD" w:rsidRPr="002D48FD" w:rsidRDefault="002D48FD" w:rsidP="002D48FD">
            <w:pPr>
              <w:rPr>
                <w:rFonts w:ascii="Comic Sans MS" w:hAnsi="Comic Sans MS"/>
                <w:sz w:val="12"/>
                <w:szCs w:val="12"/>
              </w:rPr>
            </w:pPr>
            <w:r w:rsidRPr="002D48FD">
              <w:rPr>
                <w:rFonts w:ascii="Comic Sans MS" w:hAnsi="Comic Sans MS"/>
                <w:sz w:val="12"/>
                <w:szCs w:val="12"/>
              </w:rPr>
              <w:t>Ge44 Investigate ways in which environments can be improved</w:t>
            </w:r>
          </w:p>
          <w:p w:rsidR="002D48FD" w:rsidRPr="002D48FD" w:rsidRDefault="002D48FD" w:rsidP="002D48FD">
            <w:pPr>
              <w:rPr>
                <w:rFonts w:ascii="Comic Sans MS" w:hAnsi="Comic Sans MS"/>
                <w:sz w:val="12"/>
                <w:szCs w:val="12"/>
              </w:rPr>
            </w:pPr>
            <w:r w:rsidRPr="002D48FD">
              <w:rPr>
                <w:rFonts w:ascii="Comic Sans MS" w:hAnsi="Comic Sans MS"/>
                <w:sz w:val="12"/>
                <w:szCs w:val="12"/>
              </w:rPr>
              <w:t xml:space="preserve">Ge45 Investigate using an increasing range of primary and secondary sources of information </w:t>
            </w:r>
          </w:p>
          <w:p w:rsidR="002D48FD" w:rsidRPr="002D48FD" w:rsidRDefault="002D48FD" w:rsidP="002D48FD">
            <w:pPr>
              <w:rPr>
                <w:rFonts w:ascii="Comic Sans MS" w:hAnsi="Comic Sans MS"/>
                <w:sz w:val="12"/>
                <w:szCs w:val="12"/>
              </w:rPr>
            </w:pPr>
          </w:p>
          <w:p w:rsidR="002D48FD" w:rsidRPr="002D48FD" w:rsidRDefault="002D48FD" w:rsidP="002D48FD">
            <w:pPr>
              <w:rPr>
                <w:rFonts w:ascii="Comic Sans MS" w:hAnsi="Comic Sans MS"/>
                <w:b/>
                <w:sz w:val="12"/>
                <w:szCs w:val="12"/>
                <w:u w:val="single"/>
              </w:rPr>
            </w:pPr>
            <w:r w:rsidRPr="002D48FD">
              <w:rPr>
                <w:rFonts w:ascii="Comic Sans MS" w:hAnsi="Comic Sans MS"/>
                <w:b/>
                <w:sz w:val="12"/>
                <w:szCs w:val="12"/>
                <w:u w:val="single"/>
              </w:rPr>
              <w:t>OBSERVATION</w:t>
            </w:r>
          </w:p>
          <w:p w:rsidR="002D48FD" w:rsidRPr="002D48FD" w:rsidRDefault="002D48FD" w:rsidP="002D48FD">
            <w:pPr>
              <w:rPr>
                <w:rFonts w:ascii="Comic Sans MS" w:hAnsi="Comic Sans MS"/>
                <w:sz w:val="12"/>
                <w:szCs w:val="12"/>
              </w:rPr>
            </w:pPr>
            <w:r w:rsidRPr="002D48FD">
              <w:rPr>
                <w:rFonts w:ascii="Comic Sans MS" w:hAnsi="Comic Sans MS"/>
                <w:sz w:val="12"/>
                <w:szCs w:val="12"/>
              </w:rPr>
              <w:t xml:space="preserve">Ge46 Analyse evidence and draw conclusions </w:t>
            </w:r>
          </w:p>
          <w:p w:rsidR="002D48FD" w:rsidRPr="002D48FD" w:rsidRDefault="002D48FD" w:rsidP="002D48FD">
            <w:pPr>
              <w:rPr>
                <w:rFonts w:ascii="Comic Sans MS" w:hAnsi="Comic Sans MS"/>
                <w:sz w:val="12"/>
                <w:szCs w:val="12"/>
              </w:rPr>
            </w:pPr>
            <w:r w:rsidRPr="002D48FD">
              <w:rPr>
                <w:rFonts w:ascii="Comic Sans MS" w:hAnsi="Comic Sans MS"/>
                <w:sz w:val="12"/>
                <w:szCs w:val="12"/>
              </w:rPr>
              <w:t>Ge47 Identify a range of geographical processes that cause change in the physical and human world in different places</w:t>
            </w:r>
          </w:p>
          <w:p w:rsidR="002D48FD" w:rsidRPr="002D48FD" w:rsidRDefault="002D48FD" w:rsidP="002D48FD">
            <w:pPr>
              <w:rPr>
                <w:rFonts w:ascii="Comic Sans MS" w:hAnsi="Comic Sans MS"/>
                <w:sz w:val="12"/>
                <w:szCs w:val="12"/>
              </w:rPr>
            </w:pPr>
          </w:p>
          <w:p w:rsidR="002D48FD" w:rsidRPr="002D48FD" w:rsidRDefault="002D48FD" w:rsidP="002D48FD">
            <w:pPr>
              <w:rPr>
                <w:rFonts w:ascii="Comic Sans MS" w:hAnsi="Comic Sans MS"/>
                <w:b/>
                <w:sz w:val="12"/>
                <w:szCs w:val="12"/>
                <w:u w:val="single"/>
              </w:rPr>
            </w:pPr>
            <w:r w:rsidRPr="002D48FD">
              <w:rPr>
                <w:rFonts w:ascii="Comic Sans MS" w:hAnsi="Comic Sans MS"/>
                <w:b/>
                <w:sz w:val="12"/>
                <w:szCs w:val="12"/>
                <w:u w:val="single"/>
              </w:rPr>
              <w:t>APPLICATION</w:t>
            </w:r>
          </w:p>
          <w:p w:rsidR="002D48FD" w:rsidRPr="002D48FD" w:rsidRDefault="002D48FD" w:rsidP="002D48FD">
            <w:pPr>
              <w:rPr>
                <w:rFonts w:ascii="Comic Sans MS" w:hAnsi="Comic Sans MS"/>
                <w:sz w:val="12"/>
                <w:szCs w:val="12"/>
              </w:rPr>
            </w:pPr>
            <w:r w:rsidRPr="002D48FD">
              <w:rPr>
                <w:rFonts w:ascii="Comic Sans MS" w:hAnsi="Comic Sans MS"/>
                <w:sz w:val="12"/>
                <w:szCs w:val="12"/>
              </w:rPr>
              <w:t>Ge48 Use appropriate geographical vocabulary to communicate in a variety of ways</w:t>
            </w:r>
          </w:p>
          <w:p w:rsidR="002D48FD" w:rsidRPr="002D48FD" w:rsidRDefault="002D48FD" w:rsidP="002D48FD">
            <w:pPr>
              <w:rPr>
                <w:rFonts w:ascii="Comic Sans MS" w:hAnsi="Comic Sans MS"/>
                <w:sz w:val="12"/>
                <w:szCs w:val="12"/>
              </w:rPr>
            </w:pPr>
            <w:r w:rsidRPr="002D48FD">
              <w:rPr>
                <w:rFonts w:ascii="Comic Sans MS" w:hAnsi="Comic Sans MS"/>
                <w:sz w:val="12"/>
                <w:szCs w:val="12"/>
              </w:rPr>
              <w:t>Ge49 Use atlases, globes, maps and digital /computer mapping at a range of scales</w:t>
            </w:r>
          </w:p>
          <w:p w:rsidR="002D48FD" w:rsidRPr="002D48FD" w:rsidRDefault="002D48FD" w:rsidP="002D48FD">
            <w:pPr>
              <w:rPr>
                <w:rFonts w:ascii="Comic Sans MS" w:hAnsi="Comic Sans MS"/>
                <w:sz w:val="12"/>
                <w:szCs w:val="12"/>
              </w:rPr>
            </w:pPr>
            <w:r w:rsidRPr="002D48FD">
              <w:rPr>
                <w:rFonts w:ascii="Comic Sans MS" w:hAnsi="Comic Sans MS"/>
                <w:sz w:val="12"/>
                <w:szCs w:val="12"/>
              </w:rPr>
              <w:t>Ge50 Draw plans and maps at a variety of scales</w:t>
            </w:r>
          </w:p>
          <w:p w:rsidR="002D48FD" w:rsidRPr="002D48FD" w:rsidRDefault="002D48FD" w:rsidP="002D48FD">
            <w:pPr>
              <w:rPr>
                <w:rFonts w:ascii="Comic Sans MS" w:hAnsi="Comic Sans MS"/>
                <w:sz w:val="12"/>
                <w:szCs w:val="12"/>
              </w:rPr>
            </w:pPr>
            <w:r w:rsidRPr="002D48FD">
              <w:rPr>
                <w:rFonts w:ascii="Comic Sans MS" w:hAnsi="Comic Sans MS"/>
                <w:sz w:val="12"/>
                <w:szCs w:val="12"/>
              </w:rPr>
              <w:t xml:space="preserve">Ge51 Use the eight points of the compass  </w:t>
            </w:r>
          </w:p>
          <w:p w:rsidR="002D48FD" w:rsidRPr="002D48FD" w:rsidRDefault="002D48FD" w:rsidP="002D48FD">
            <w:pPr>
              <w:rPr>
                <w:rFonts w:ascii="Comic Sans MS" w:hAnsi="Comic Sans MS"/>
                <w:sz w:val="12"/>
                <w:szCs w:val="12"/>
              </w:rPr>
            </w:pPr>
            <w:r w:rsidRPr="002D48FD">
              <w:rPr>
                <w:rFonts w:ascii="Comic Sans MS" w:hAnsi="Comic Sans MS"/>
                <w:sz w:val="12"/>
                <w:szCs w:val="12"/>
              </w:rPr>
              <w:lastRenderedPageBreak/>
              <w:t>Ge52 Use appropriate field work techniques and instruments to observe, measure and record human and physical features in the local area</w:t>
            </w:r>
          </w:p>
          <w:p w:rsidR="00650C4B" w:rsidRPr="00650C4B" w:rsidRDefault="00650C4B" w:rsidP="00650C4B">
            <w:pPr>
              <w:rPr>
                <w:rFonts w:ascii="Comic Sans MS" w:hAnsi="Comic Sans MS"/>
                <w:sz w:val="12"/>
                <w:szCs w:val="12"/>
              </w:rPr>
            </w:pPr>
          </w:p>
        </w:tc>
        <w:tc>
          <w:tcPr>
            <w:tcW w:w="5228" w:type="dxa"/>
          </w:tcPr>
          <w:p w:rsidR="002D48FD" w:rsidRPr="002D48FD" w:rsidRDefault="002D48FD" w:rsidP="002D48FD">
            <w:pPr>
              <w:rPr>
                <w:rFonts w:ascii="Comic Sans MS" w:hAnsi="Comic Sans MS"/>
                <w:b/>
                <w:sz w:val="12"/>
                <w:szCs w:val="12"/>
                <w:u w:val="single"/>
              </w:rPr>
            </w:pPr>
            <w:r w:rsidRPr="002D48FD">
              <w:rPr>
                <w:rFonts w:ascii="Comic Sans MS" w:hAnsi="Comic Sans MS"/>
                <w:b/>
                <w:sz w:val="12"/>
                <w:szCs w:val="12"/>
                <w:u w:val="single"/>
              </w:rPr>
              <w:lastRenderedPageBreak/>
              <w:t>INVESTIGATION</w:t>
            </w:r>
          </w:p>
          <w:p w:rsidR="002D48FD" w:rsidRPr="002D48FD" w:rsidRDefault="002D48FD" w:rsidP="002D48FD">
            <w:pPr>
              <w:rPr>
                <w:rFonts w:ascii="Comic Sans MS" w:hAnsi="Comic Sans MS"/>
                <w:sz w:val="12"/>
                <w:szCs w:val="12"/>
              </w:rPr>
            </w:pPr>
            <w:r w:rsidRPr="002D48FD">
              <w:rPr>
                <w:rFonts w:ascii="Comic Sans MS" w:hAnsi="Comic Sans MS"/>
                <w:sz w:val="12"/>
                <w:szCs w:val="12"/>
              </w:rPr>
              <w:t xml:space="preserve">Ge53 Ask questions, explore, describe and explain geographical patterns, similarities, differences and physical and human processes </w:t>
            </w:r>
          </w:p>
          <w:p w:rsidR="002D48FD" w:rsidRPr="002D48FD" w:rsidRDefault="002D48FD" w:rsidP="002D48FD">
            <w:pPr>
              <w:rPr>
                <w:rFonts w:ascii="Comic Sans MS" w:hAnsi="Comic Sans MS"/>
                <w:sz w:val="12"/>
                <w:szCs w:val="12"/>
              </w:rPr>
            </w:pPr>
            <w:r w:rsidRPr="002D48FD">
              <w:rPr>
                <w:rFonts w:ascii="Comic Sans MS" w:hAnsi="Comic Sans MS"/>
                <w:sz w:val="12"/>
                <w:szCs w:val="12"/>
              </w:rPr>
              <w:t>Ge54 Collect and record evidence independently</w:t>
            </w:r>
          </w:p>
          <w:p w:rsidR="002D48FD" w:rsidRPr="002D48FD" w:rsidRDefault="002D48FD" w:rsidP="002D48FD">
            <w:pPr>
              <w:rPr>
                <w:rFonts w:ascii="Comic Sans MS" w:hAnsi="Comic Sans MS"/>
                <w:sz w:val="12"/>
                <w:szCs w:val="12"/>
              </w:rPr>
            </w:pPr>
            <w:r w:rsidRPr="002D48FD">
              <w:rPr>
                <w:rFonts w:ascii="Comic Sans MS" w:hAnsi="Comic Sans MS"/>
                <w:sz w:val="12"/>
                <w:szCs w:val="12"/>
              </w:rPr>
              <w:t>Ge55 Investigate ways in which environments can be managed sustainably and why this is important now and in the future</w:t>
            </w:r>
          </w:p>
          <w:p w:rsidR="002D48FD" w:rsidRPr="002D48FD" w:rsidRDefault="002D48FD" w:rsidP="002D48FD">
            <w:pPr>
              <w:rPr>
                <w:rFonts w:ascii="Comic Sans MS" w:hAnsi="Comic Sans MS"/>
                <w:sz w:val="12"/>
                <w:szCs w:val="12"/>
              </w:rPr>
            </w:pPr>
          </w:p>
          <w:p w:rsidR="002D48FD" w:rsidRPr="002D48FD" w:rsidRDefault="002D48FD" w:rsidP="002D48FD">
            <w:pPr>
              <w:rPr>
                <w:rFonts w:ascii="Comic Sans MS" w:hAnsi="Comic Sans MS"/>
                <w:b/>
                <w:sz w:val="12"/>
                <w:szCs w:val="12"/>
                <w:u w:val="single"/>
              </w:rPr>
            </w:pPr>
            <w:r w:rsidRPr="002D48FD">
              <w:rPr>
                <w:rFonts w:ascii="Comic Sans MS" w:hAnsi="Comic Sans MS"/>
                <w:b/>
                <w:sz w:val="12"/>
                <w:szCs w:val="12"/>
                <w:u w:val="single"/>
              </w:rPr>
              <w:t>OBSERVATION</w:t>
            </w:r>
          </w:p>
          <w:p w:rsidR="002D48FD" w:rsidRPr="002D48FD" w:rsidRDefault="002D48FD" w:rsidP="002D48FD">
            <w:pPr>
              <w:rPr>
                <w:rFonts w:ascii="Comic Sans MS" w:hAnsi="Comic Sans MS"/>
                <w:sz w:val="12"/>
                <w:szCs w:val="12"/>
              </w:rPr>
            </w:pPr>
            <w:r w:rsidRPr="002D48FD">
              <w:rPr>
                <w:rFonts w:ascii="Comic Sans MS" w:hAnsi="Comic Sans MS"/>
                <w:sz w:val="12"/>
                <w:szCs w:val="12"/>
              </w:rPr>
              <w:t xml:space="preserve">Ge56 Identify and explain different views that people, including themselves, hold about topical geographical issues </w:t>
            </w:r>
          </w:p>
          <w:p w:rsidR="002D48FD" w:rsidRPr="002D48FD" w:rsidRDefault="002173DA" w:rsidP="002D48FD">
            <w:pPr>
              <w:rPr>
                <w:rFonts w:ascii="Comic Sans MS" w:hAnsi="Comic Sans MS"/>
                <w:sz w:val="12"/>
                <w:szCs w:val="12"/>
              </w:rPr>
            </w:pPr>
            <w:r>
              <w:rPr>
                <w:rFonts w:ascii="Comic Sans MS" w:hAnsi="Comic Sans MS"/>
                <w:sz w:val="12"/>
                <w:szCs w:val="12"/>
              </w:rPr>
              <w:t>Ge57 Observe &amp;</w:t>
            </w:r>
            <w:r w:rsidR="002D48FD" w:rsidRPr="002D48FD">
              <w:rPr>
                <w:rFonts w:ascii="Comic Sans MS" w:hAnsi="Comic Sans MS"/>
                <w:sz w:val="12"/>
                <w:szCs w:val="12"/>
              </w:rPr>
              <w:t xml:space="preserve"> explain how human patterns are influenced</w:t>
            </w:r>
            <w:r>
              <w:rPr>
                <w:rFonts w:ascii="Comic Sans MS" w:hAnsi="Comic Sans MS"/>
                <w:sz w:val="12"/>
                <w:szCs w:val="12"/>
              </w:rPr>
              <w:t xml:space="preserve"> by human &amp;</w:t>
            </w:r>
            <w:r w:rsidR="002D48FD" w:rsidRPr="002D48FD">
              <w:rPr>
                <w:rFonts w:ascii="Comic Sans MS" w:hAnsi="Comic Sans MS"/>
                <w:sz w:val="12"/>
                <w:szCs w:val="12"/>
              </w:rPr>
              <w:t xml:space="preserve"> physical features </w:t>
            </w:r>
          </w:p>
          <w:p w:rsidR="002D48FD" w:rsidRDefault="002D48FD" w:rsidP="002D48FD">
            <w:pPr>
              <w:rPr>
                <w:rFonts w:ascii="Comic Sans MS" w:hAnsi="Comic Sans MS"/>
                <w:sz w:val="12"/>
                <w:szCs w:val="12"/>
              </w:rPr>
            </w:pPr>
          </w:p>
          <w:p w:rsidR="002D48FD" w:rsidRPr="002D48FD" w:rsidRDefault="002D48FD" w:rsidP="002D48FD">
            <w:pPr>
              <w:rPr>
                <w:rFonts w:ascii="Comic Sans MS" w:hAnsi="Comic Sans MS"/>
                <w:b/>
                <w:sz w:val="12"/>
                <w:szCs w:val="12"/>
                <w:u w:val="single"/>
              </w:rPr>
            </w:pPr>
            <w:r w:rsidRPr="002D48FD">
              <w:rPr>
                <w:rFonts w:ascii="Comic Sans MS" w:hAnsi="Comic Sans MS"/>
                <w:b/>
                <w:sz w:val="12"/>
                <w:szCs w:val="12"/>
                <w:u w:val="single"/>
              </w:rPr>
              <w:t>APPLICATION</w:t>
            </w:r>
          </w:p>
          <w:p w:rsidR="002D48FD" w:rsidRPr="002D48FD" w:rsidRDefault="002D48FD" w:rsidP="002D48FD">
            <w:pPr>
              <w:rPr>
                <w:rFonts w:ascii="Comic Sans MS" w:hAnsi="Comic Sans MS"/>
                <w:sz w:val="12"/>
                <w:szCs w:val="12"/>
              </w:rPr>
            </w:pPr>
            <w:r w:rsidRPr="002D48FD">
              <w:rPr>
                <w:rFonts w:ascii="Comic Sans MS" w:hAnsi="Comic Sans MS"/>
                <w:sz w:val="12"/>
                <w:szCs w:val="12"/>
              </w:rPr>
              <w:t xml:space="preserve">Ge58 Use and select primary and secondary sources of information and evidence, suggest conclusions and present findings in a variety of ways </w:t>
            </w:r>
          </w:p>
          <w:p w:rsidR="002D48FD" w:rsidRPr="002D48FD" w:rsidRDefault="002D48FD" w:rsidP="002D48FD">
            <w:pPr>
              <w:rPr>
                <w:rFonts w:ascii="Comic Sans MS" w:hAnsi="Comic Sans MS"/>
                <w:sz w:val="12"/>
                <w:szCs w:val="12"/>
              </w:rPr>
            </w:pPr>
            <w:r w:rsidRPr="002D48FD">
              <w:rPr>
                <w:rFonts w:ascii="Comic Sans MS" w:hAnsi="Comic Sans MS"/>
                <w:sz w:val="12"/>
                <w:szCs w:val="12"/>
              </w:rPr>
              <w:t>Ge59 Use atlases, globes, maps and digital /computer mapping at a range of scales, including four and six-figure grid references</w:t>
            </w:r>
          </w:p>
          <w:p w:rsidR="002D48FD" w:rsidRPr="002D48FD" w:rsidRDefault="002D48FD" w:rsidP="002D48FD">
            <w:pPr>
              <w:rPr>
                <w:rFonts w:ascii="Comic Sans MS" w:hAnsi="Comic Sans MS"/>
                <w:sz w:val="12"/>
                <w:szCs w:val="12"/>
              </w:rPr>
            </w:pPr>
            <w:r w:rsidRPr="002D48FD">
              <w:rPr>
                <w:rFonts w:ascii="Comic Sans MS" w:hAnsi="Comic Sans MS"/>
                <w:sz w:val="12"/>
                <w:szCs w:val="12"/>
              </w:rPr>
              <w:lastRenderedPageBreak/>
              <w:t>Ge60 Draw plans and maps at a variety of scales</w:t>
            </w:r>
          </w:p>
          <w:p w:rsidR="002D48FD" w:rsidRPr="002D48FD" w:rsidRDefault="002D48FD" w:rsidP="002D48FD">
            <w:pPr>
              <w:rPr>
                <w:rFonts w:ascii="Comic Sans MS" w:hAnsi="Comic Sans MS"/>
                <w:sz w:val="12"/>
                <w:szCs w:val="12"/>
              </w:rPr>
            </w:pPr>
            <w:r w:rsidRPr="002D48FD">
              <w:rPr>
                <w:rFonts w:ascii="Comic Sans MS" w:hAnsi="Comic Sans MS"/>
                <w:sz w:val="12"/>
                <w:szCs w:val="12"/>
              </w:rPr>
              <w:t xml:space="preserve">Ge61 Use and select appropriate ICT to help in geographical investigations </w:t>
            </w:r>
          </w:p>
          <w:p w:rsidR="00650C4B" w:rsidRPr="00650C4B" w:rsidRDefault="002D48FD" w:rsidP="00C531E0">
            <w:pPr>
              <w:rPr>
                <w:rFonts w:ascii="Comic Sans MS" w:hAnsi="Comic Sans MS"/>
                <w:sz w:val="12"/>
                <w:szCs w:val="12"/>
              </w:rPr>
            </w:pPr>
            <w:r w:rsidRPr="002D48FD">
              <w:rPr>
                <w:rFonts w:ascii="Comic Sans MS" w:hAnsi="Comic Sans MS"/>
                <w:sz w:val="12"/>
                <w:szCs w:val="12"/>
              </w:rPr>
              <w:t>Ge62 Use symbols and keys when sketching maps, plans and graphs</w:t>
            </w:r>
          </w:p>
        </w:tc>
      </w:tr>
    </w:tbl>
    <w:p w:rsidR="00650C4B" w:rsidRPr="00650C4B" w:rsidRDefault="00650C4B" w:rsidP="00650C4B">
      <w:pPr>
        <w:rPr>
          <w:rFonts w:ascii="Comic Sans MS" w:hAnsi="Comic Sans MS"/>
        </w:rPr>
      </w:pPr>
    </w:p>
    <w:p w:rsidR="00CC383D" w:rsidRPr="002F55B0" w:rsidRDefault="00CC383D" w:rsidP="00CC383D">
      <w:pPr>
        <w:rPr>
          <w:rFonts w:ascii="Comic Sans MS" w:hAnsi="Comic Sans MS"/>
        </w:rPr>
      </w:pPr>
      <w:r w:rsidRPr="002F55B0">
        <w:rPr>
          <w:rFonts w:ascii="Comic Sans MS" w:hAnsi="Comic Sans MS"/>
        </w:rPr>
        <w:t>Children will therefore have the opportunity to become increasingly proficient and confident at:</w:t>
      </w:r>
    </w:p>
    <w:p w:rsidR="00CC383D" w:rsidRPr="002F55B0" w:rsidRDefault="00CC383D" w:rsidP="00CC383D">
      <w:pPr>
        <w:pStyle w:val="ListParagraph"/>
        <w:numPr>
          <w:ilvl w:val="0"/>
          <w:numId w:val="1"/>
        </w:numPr>
        <w:rPr>
          <w:rFonts w:ascii="Comic Sans MS" w:hAnsi="Comic Sans MS"/>
        </w:rPr>
      </w:pPr>
      <w:r w:rsidRPr="002F55B0">
        <w:rPr>
          <w:rFonts w:ascii="Comic Sans MS" w:hAnsi="Comic Sans MS"/>
        </w:rPr>
        <w:t>Using age-appropriate, accurate knowledge of physical and human characteristics of a wide range of globally significant places</w:t>
      </w:r>
    </w:p>
    <w:p w:rsidR="00CC383D" w:rsidRPr="002F55B0" w:rsidRDefault="00CC383D" w:rsidP="00CC383D">
      <w:pPr>
        <w:pStyle w:val="ListParagraph"/>
        <w:numPr>
          <w:ilvl w:val="0"/>
          <w:numId w:val="1"/>
        </w:numPr>
        <w:rPr>
          <w:rFonts w:ascii="Comic Sans MS" w:hAnsi="Comic Sans MS"/>
        </w:rPr>
      </w:pPr>
      <w:r w:rsidRPr="002F55B0">
        <w:rPr>
          <w:rFonts w:ascii="Comic Sans MS" w:hAnsi="Comic Sans MS"/>
        </w:rPr>
        <w:t>Using this knowledge to understand the actions of important geographical processes</w:t>
      </w:r>
    </w:p>
    <w:p w:rsidR="00CC383D" w:rsidRPr="002F55B0" w:rsidRDefault="00CC383D" w:rsidP="00CC383D">
      <w:pPr>
        <w:pStyle w:val="ListParagraph"/>
        <w:numPr>
          <w:ilvl w:val="0"/>
          <w:numId w:val="1"/>
        </w:numPr>
        <w:rPr>
          <w:rFonts w:ascii="Comic Sans MS" w:hAnsi="Comic Sans MS"/>
        </w:rPr>
      </w:pPr>
      <w:r w:rsidRPr="002F55B0">
        <w:rPr>
          <w:rFonts w:ascii="Comic Sans MS" w:hAnsi="Comic Sans MS"/>
        </w:rPr>
        <w:t>Understanding that these processes give rise to physical and human geographical features</w:t>
      </w:r>
    </w:p>
    <w:p w:rsidR="00CC383D" w:rsidRPr="002F55B0" w:rsidRDefault="00CC383D" w:rsidP="00CC383D">
      <w:pPr>
        <w:pStyle w:val="ListParagraph"/>
        <w:numPr>
          <w:ilvl w:val="0"/>
          <w:numId w:val="1"/>
        </w:numPr>
        <w:rPr>
          <w:rFonts w:ascii="Comic Sans MS" w:hAnsi="Comic Sans MS"/>
        </w:rPr>
      </w:pPr>
      <w:r w:rsidRPr="002F55B0">
        <w:rPr>
          <w:rFonts w:ascii="Comic Sans MS" w:hAnsi="Comic Sans MS"/>
        </w:rPr>
        <w:t>Using geographical vocabulary which is appropriate and accurate</w:t>
      </w:r>
    </w:p>
    <w:p w:rsidR="00CC383D" w:rsidRPr="002F55B0" w:rsidRDefault="00CC383D" w:rsidP="00CC383D">
      <w:pPr>
        <w:pStyle w:val="ListParagraph"/>
        <w:numPr>
          <w:ilvl w:val="0"/>
          <w:numId w:val="1"/>
        </w:numPr>
        <w:rPr>
          <w:rFonts w:ascii="Comic Sans MS" w:hAnsi="Comic Sans MS"/>
        </w:rPr>
      </w:pPr>
      <w:r w:rsidRPr="002F55B0">
        <w:rPr>
          <w:rFonts w:ascii="Comic Sans MS" w:hAnsi="Comic Sans MS"/>
        </w:rPr>
        <w:t>Collecting, analysing and presenting a range of data, gathered through fieldwork</w:t>
      </w:r>
    </w:p>
    <w:p w:rsidR="00CC383D" w:rsidRPr="002F55B0" w:rsidRDefault="00CC383D" w:rsidP="00CC383D">
      <w:pPr>
        <w:pStyle w:val="ListParagraph"/>
        <w:numPr>
          <w:ilvl w:val="0"/>
          <w:numId w:val="1"/>
        </w:numPr>
        <w:rPr>
          <w:rFonts w:ascii="Comic Sans MS" w:hAnsi="Comic Sans MS"/>
        </w:rPr>
      </w:pPr>
      <w:r w:rsidRPr="002F55B0">
        <w:rPr>
          <w:rFonts w:ascii="Comic Sans MS" w:hAnsi="Comic Sans MS"/>
        </w:rPr>
        <w:t>Using and interpreting a wide range of sources of geographical information, including maps, diagrams, globes and aerial photographs</w:t>
      </w:r>
    </w:p>
    <w:p w:rsidR="00CC383D" w:rsidRPr="002F55B0" w:rsidRDefault="00CC383D" w:rsidP="00CC383D">
      <w:pPr>
        <w:pStyle w:val="ListParagraph"/>
        <w:numPr>
          <w:ilvl w:val="0"/>
          <w:numId w:val="1"/>
        </w:numPr>
        <w:rPr>
          <w:rFonts w:ascii="Comic Sans MS" w:hAnsi="Comic Sans MS"/>
        </w:rPr>
      </w:pPr>
      <w:r w:rsidRPr="002F55B0">
        <w:rPr>
          <w:rFonts w:ascii="Comic Sans MS" w:hAnsi="Comic Sans MS"/>
        </w:rPr>
        <w:t>Communicating geographical information in a variety of ways</w:t>
      </w:r>
    </w:p>
    <w:p w:rsidR="00C05569" w:rsidRPr="006D3F32" w:rsidRDefault="00CC05C2" w:rsidP="00F22CE2">
      <w:pPr>
        <w:jc w:val="center"/>
        <w:rPr>
          <w:rFonts w:ascii="Comic Sans MS" w:hAnsi="Comic Sans MS"/>
          <w:b/>
          <w:color w:val="385623" w:themeColor="accent6" w:themeShade="80"/>
          <w:sz w:val="24"/>
          <w:u w:val="single"/>
        </w:rPr>
      </w:pPr>
      <w:r w:rsidRPr="006D3F32">
        <w:rPr>
          <w:noProof/>
          <w:sz w:val="24"/>
          <w:lang w:eastAsia="en-GB"/>
        </w:rPr>
        <w:drawing>
          <wp:inline distT="0" distB="0" distL="0" distR="0" wp14:anchorId="73857C5A" wp14:editId="63008E4A">
            <wp:extent cx="1133475" cy="1012511"/>
            <wp:effectExtent l="0" t="0" r="0" b="0"/>
            <wp:docPr id="4" name="Picture 4" descr="C:\Users\dorr-mcguinness\AppData\Local\Microsoft\Windows\INetCache\Content.Word\IMG_73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rr-mcguinness\AppData\Local\Microsoft\Windows\INetCache\Content.Word\IMG_737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3040" cy="1047853"/>
                    </a:xfrm>
                    <a:prstGeom prst="rect">
                      <a:avLst/>
                    </a:prstGeom>
                    <a:noFill/>
                    <a:ln>
                      <a:noFill/>
                    </a:ln>
                  </pic:spPr>
                </pic:pic>
              </a:graphicData>
            </a:graphic>
          </wp:inline>
        </w:drawing>
      </w:r>
      <w:r w:rsidRPr="006D3F32">
        <w:rPr>
          <w:rFonts w:ascii="Comic Sans MS" w:hAnsi="Comic Sans MS"/>
          <w:b/>
          <w:color w:val="385623" w:themeColor="accent6" w:themeShade="80"/>
          <w:sz w:val="24"/>
        </w:rPr>
        <w:t xml:space="preserve">      </w:t>
      </w:r>
      <w:r w:rsidR="00CC383D" w:rsidRPr="006D3F32">
        <w:rPr>
          <w:noProof/>
          <w:sz w:val="24"/>
          <w:lang w:eastAsia="en-GB"/>
        </w:rPr>
        <w:drawing>
          <wp:inline distT="0" distB="0" distL="0" distR="0" wp14:anchorId="1D36A75B" wp14:editId="54BF17A3">
            <wp:extent cx="1362075" cy="1017246"/>
            <wp:effectExtent l="0" t="0" r="0" b="0"/>
            <wp:docPr id="8" name="Picture 8" descr="C:\Users\dorr-mcguinness\AppData\Local\Microsoft\Windows\INetCache\Content.Word\IMG_3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orr-mcguinness\AppData\Local\Microsoft\Windows\INetCache\Content.Word\IMG_302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4734" cy="1049105"/>
                    </a:xfrm>
                    <a:prstGeom prst="rect">
                      <a:avLst/>
                    </a:prstGeom>
                    <a:noFill/>
                    <a:ln>
                      <a:noFill/>
                    </a:ln>
                  </pic:spPr>
                </pic:pic>
              </a:graphicData>
            </a:graphic>
          </wp:inline>
        </w:drawing>
      </w:r>
      <w:r w:rsidRPr="006D3F32">
        <w:rPr>
          <w:rFonts w:ascii="Comic Sans MS" w:hAnsi="Comic Sans MS"/>
          <w:b/>
          <w:color w:val="385623" w:themeColor="accent6" w:themeShade="80"/>
          <w:sz w:val="24"/>
        </w:rPr>
        <w:t xml:space="preserve">    </w:t>
      </w:r>
      <w:r w:rsidRPr="006D3F32">
        <w:rPr>
          <w:noProof/>
          <w:sz w:val="24"/>
          <w:lang w:eastAsia="en-GB"/>
        </w:rPr>
        <w:drawing>
          <wp:inline distT="0" distB="0" distL="0" distR="0" wp14:anchorId="0DF9875B" wp14:editId="38CA6788">
            <wp:extent cx="1152525" cy="1014569"/>
            <wp:effectExtent l="0" t="0" r="0" b="0"/>
            <wp:docPr id="7" name="Picture 7" descr="C:\Users\dorr-mcguinness\AppData\Local\Microsoft\Windows\INetCache\Content.Word\IMG_73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rr-mcguinness\AppData\Local\Microsoft\Windows\INetCache\Content.Word\IMG_739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8721" cy="1064038"/>
                    </a:xfrm>
                    <a:prstGeom prst="rect">
                      <a:avLst/>
                    </a:prstGeom>
                    <a:noFill/>
                    <a:ln>
                      <a:noFill/>
                    </a:ln>
                  </pic:spPr>
                </pic:pic>
              </a:graphicData>
            </a:graphic>
          </wp:inline>
        </w:drawing>
      </w:r>
    </w:p>
    <w:p w:rsidR="006D3F32" w:rsidRPr="006D3F32" w:rsidRDefault="006D3F32" w:rsidP="00F22CE2">
      <w:pPr>
        <w:jc w:val="center"/>
        <w:rPr>
          <w:rFonts w:ascii="Comic Sans MS" w:hAnsi="Comic Sans MS"/>
          <w:b/>
          <w:color w:val="385623" w:themeColor="accent6" w:themeShade="80"/>
          <w:sz w:val="2"/>
          <w:u w:val="single"/>
        </w:rPr>
      </w:pPr>
    </w:p>
    <w:p w:rsidR="00D954EE" w:rsidRDefault="00D954EE" w:rsidP="006F1326">
      <w:pPr>
        <w:pStyle w:val="Default"/>
        <w:jc w:val="center"/>
        <w:rPr>
          <w:rFonts w:ascii="Comic Sans MS" w:hAnsi="Comic Sans MS"/>
          <w:sz w:val="22"/>
          <w:szCs w:val="22"/>
        </w:rPr>
      </w:pPr>
    </w:p>
    <w:p w:rsidR="002F55B0" w:rsidRDefault="002F55B0" w:rsidP="002F55B0">
      <w:pPr>
        <w:jc w:val="center"/>
        <w:rPr>
          <w:rFonts w:ascii="Comic Sans MS" w:hAnsi="Comic Sans MS"/>
          <w:b/>
          <w:color w:val="385623" w:themeColor="accent6" w:themeShade="80"/>
          <w:sz w:val="28"/>
          <w:u w:val="single"/>
        </w:rPr>
      </w:pPr>
      <w:r>
        <w:rPr>
          <w:rFonts w:ascii="Comic Sans MS" w:hAnsi="Comic Sans MS"/>
          <w:b/>
          <w:color w:val="385623" w:themeColor="accent6" w:themeShade="80"/>
          <w:sz w:val="28"/>
          <w:u w:val="single"/>
        </w:rPr>
        <w:t>IMPACT</w:t>
      </w:r>
    </w:p>
    <w:p w:rsidR="002F55B0" w:rsidRDefault="002F55B0" w:rsidP="002F55B0">
      <w:pPr>
        <w:jc w:val="center"/>
        <w:rPr>
          <w:rFonts w:ascii="Comic Sans MS" w:hAnsi="Comic Sans MS"/>
          <w:b/>
          <w:color w:val="385623" w:themeColor="accent6" w:themeShade="80"/>
          <w:sz w:val="20"/>
          <w:u w:val="single"/>
        </w:rPr>
      </w:pPr>
      <w:r>
        <w:rPr>
          <w:rFonts w:ascii="Comic Sans MS" w:hAnsi="Comic Sans MS"/>
          <w:b/>
          <w:color w:val="385623" w:themeColor="accent6" w:themeShade="80"/>
          <w:sz w:val="20"/>
          <w:u w:val="single"/>
        </w:rPr>
        <w:t>How do we measure what we teach?</w:t>
      </w:r>
    </w:p>
    <w:p w:rsidR="000972EE" w:rsidRPr="002F55B0" w:rsidRDefault="000972EE" w:rsidP="00C05569">
      <w:pPr>
        <w:jc w:val="center"/>
        <w:rPr>
          <w:rFonts w:ascii="Comic Sans MS" w:hAnsi="Comic Sans MS"/>
          <w:color w:val="FF0000"/>
        </w:rPr>
      </w:pPr>
      <w:r w:rsidRPr="002F55B0">
        <w:rPr>
          <w:rFonts w:ascii="Comic Sans MS" w:hAnsi="Comic Sans MS"/>
        </w:rPr>
        <w:t>At St Mary’s, we keep abreast of the progress and attainment of all children throughout their learning journey. We do this in a variety of ways:</w:t>
      </w:r>
      <w:r w:rsidR="007C475A" w:rsidRPr="002F55B0">
        <w:rPr>
          <w:rFonts w:ascii="Comic Sans MS" w:hAnsi="Comic Sans MS"/>
          <w:color w:val="FF0000"/>
        </w:rPr>
        <w:t xml:space="preserve"> </w:t>
      </w:r>
    </w:p>
    <w:p w:rsidR="000972EE" w:rsidRPr="002F55B0" w:rsidRDefault="007D1209" w:rsidP="00C05569">
      <w:pPr>
        <w:pStyle w:val="ListParagraph"/>
        <w:numPr>
          <w:ilvl w:val="0"/>
          <w:numId w:val="2"/>
        </w:numPr>
        <w:rPr>
          <w:rFonts w:ascii="Comic Sans MS" w:hAnsi="Comic Sans MS"/>
        </w:rPr>
      </w:pPr>
      <w:r w:rsidRPr="002F55B0">
        <w:rPr>
          <w:rFonts w:ascii="Comic Sans MS" w:hAnsi="Comic Sans MS"/>
        </w:rPr>
        <w:t>We p</w:t>
      </w:r>
      <w:r w:rsidR="000972EE" w:rsidRPr="002F55B0">
        <w:rPr>
          <w:rFonts w:ascii="Comic Sans MS" w:hAnsi="Comic Sans MS"/>
        </w:rPr>
        <w:t>rovid</w:t>
      </w:r>
      <w:r w:rsidRPr="002F55B0">
        <w:rPr>
          <w:rFonts w:ascii="Comic Sans MS" w:hAnsi="Comic Sans MS"/>
        </w:rPr>
        <w:t>e</w:t>
      </w:r>
      <w:r w:rsidR="000972EE" w:rsidRPr="002F55B0">
        <w:rPr>
          <w:rFonts w:ascii="Comic Sans MS" w:hAnsi="Comic Sans MS"/>
        </w:rPr>
        <w:t xml:space="preserve"> children with knowledge organisers for all topics taught</w:t>
      </w:r>
      <w:r w:rsidR="00C05569" w:rsidRPr="002F55B0">
        <w:rPr>
          <w:rFonts w:ascii="Comic Sans MS" w:hAnsi="Comic Sans MS"/>
        </w:rPr>
        <w:t>.</w:t>
      </w:r>
    </w:p>
    <w:p w:rsidR="007C475A" w:rsidRPr="002F55B0" w:rsidRDefault="007D1209" w:rsidP="00C05569">
      <w:pPr>
        <w:pStyle w:val="ListParagraph"/>
        <w:numPr>
          <w:ilvl w:val="0"/>
          <w:numId w:val="2"/>
        </w:numPr>
        <w:rPr>
          <w:rFonts w:ascii="Comic Sans MS" w:hAnsi="Comic Sans MS"/>
        </w:rPr>
      </w:pPr>
      <w:r w:rsidRPr="002F55B0">
        <w:rPr>
          <w:rFonts w:ascii="Comic Sans MS" w:hAnsi="Comic Sans MS"/>
        </w:rPr>
        <w:t xml:space="preserve">We use interactive </w:t>
      </w:r>
      <w:proofErr w:type="spellStart"/>
      <w:r w:rsidRPr="002F55B0">
        <w:rPr>
          <w:rFonts w:ascii="Comic Sans MS" w:hAnsi="Comic Sans MS"/>
        </w:rPr>
        <w:t>Kahoot</w:t>
      </w:r>
      <w:proofErr w:type="spellEnd"/>
      <w:r w:rsidRPr="002F55B0">
        <w:rPr>
          <w:rFonts w:ascii="Comic Sans MS" w:hAnsi="Comic Sans MS"/>
        </w:rPr>
        <w:t xml:space="preserve"> quizzes based on different elements of topics.</w:t>
      </w:r>
      <w:r w:rsidR="007C475A" w:rsidRPr="002F55B0">
        <w:rPr>
          <w:rFonts w:ascii="Comic Sans MS" w:hAnsi="Comic Sans MS"/>
        </w:rPr>
        <w:t xml:space="preserve"> </w:t>
      </w:r>
    </w:p>
    <w:p w:rsidR="007D1209" w:rsidRPr="002F55B0" w:rsidRDefault="007C475A" w:rsidP="00C05569">
      <w:pPr>
        <w:pStyle w:val="ListParagraph"/>
        <w:numPr>
          <w:ilvl w:val="0"/>
          <w:numId w:val="2"/>
        </w:numPr>
        <w:rPr>
          <w:rFonts w:ascii="Comic Sans MS" w:hAnsi="Comic Sans MS"/>
        </w:rPr>
      </w:pPr>
      <w:r w:rsidRPr="002F55B0">
        <w:rPr>
          <w:rFonts w:ascii="Comic Sans MS" w:hAnsi="Comic Sans MS"/>
        </w:rPr>
        <w:t>We ensure children apply their skills including: mapping, fieldwork, enquiry and investigation communication and use of ICT/technology.</w:t>
      </w:r>
    </w:p>
    <w:p w:rsidR="007D1209" w:rsidRPr="002F55B0" w:rsidRDefault="007D1209" w:rsidP="00C05569">
      <w:pPr>
        <w:pStyle w:val="ListParagraph"/>
        <w:numPr>
          <w:ilvl w:val="0"/>
          <w:numId w:val="2"/>
        </w:numPr>
        <w:rPr>
          <w:rFonts w:ascii="Comic Sans MS" w:hAnsi="Comic Sans MS"/>
        </w:rPr>
      </w:pPr>
      <w:r w:rsidRPr="002F55B0">
        <w:rPr>
          <w:rFonts w:ascii="Comic Sans MS" w:hAnsi="Comic Sans MS"/>
        </w:rPr>
        <w:t xml:space="preserve">We ensure learning is distributed over multiple sessions rather than being massed into one chunk. We do this through our training in Spaced Retrieval Practice. </w:t>
      </w:r>
    </w:p>
    <w:p w:rsidR="00100410" w:rsidRPr="002F55B0" w:rsidRDefault="00100410" w:rsidP="00100410">
      <w:pPr>
        <w:pStyle w:val="ListParagraph"/>
        <w:numPr>
          <w:ilvl w:val="0"/>
          <w:numId w:val="2"/>
        </w:numPr>
        <w:rPr>
          <w:rFonts w:ascii="Comic Sans MS" w:hAnsi="Comic Sans MS"/>
        </w:rPr>
      </w:pPr>
      <w:r w:rsidRPr="002F55B0">
        <w:rPr>
          <w:rFonts w:ascii="Comic Sans MS" w:hAnsi="Comic Sans MS"/>
        </w:rPr>
        <w:t>We use and are trained in using LYFTA Global Learning resources which focusses on nurture, resilience, empathy and global citizenship.</w:t>
      </w:r>
    </w:p>
    <w:p w:rsidR="007D1209" w:rsidRPr="002F55B0" w:rsidRDefault="007D1209" w:rsidP="00C05569">
      <w:pPr>
        <w:pStyle w:val="ListParagraph"/>
        <w:numPr>
          <w:ilvl w:val="0"/>
          <w:numId w:val="2"/>
        </w:numPr>
        <w:rPr>
          <w:rFonts w:ascii="Comic Sans MS" w:hAnsi="Comic Sans MS"/>
        </w:rPr>
      </w:pPr>
      <w:r w:rsidRPr="002F55B0">
        <w:rPr>
          <w:rFonts w:ascii="Comic Sans MS" w:hAnsi="Comic Sans MS"/>
        </w:rPr>
        <w:t>We focus on key vocabulary for all topics which is highly visible throughout our school</w:t>
      </w:r>
      <w:r w:rsidR="000972EE" w:rsidRPr="002F55B0">
        <w:rPr>
          <w:rFonts w:ascii="Comic Sans MS" w:hAnsi="Comic Sans MS"/>
        </w:rPr>
        <w:t>.</w:t>
      </w:r>
    </w:p>
    <w:p w:rsidR="00C05569" w:rsidRPr="002F55B0" w:rsidRDefault="007C475A" w:rsidP="00C05569">
      <w:pPr>
        <w:pStyle w:val="ListParagraph"/>
        <w:numPr>
          <w:ilvl w:val="0"/>
          <w:numId w:val="2"/>
        </w:numPr>
        <w:rPr>
          <w:rFonts w:ascii="Comic Sans MS" w:hAnsi="Comic Sans MS"/>
        </w:rPr>
      </w:pPr>
      <w:r w:rsidRPr="002F55B0">
        <w:rPr>
          <w:rFonts w:ascii="Comic Sans MS" w:hAnsi="Comic Sans MS"/>
        </w:rPr>
        <w:t xml:space="preserve">We provide summative assessments, such as end of </w:t>
      </w:r>
      <w:r w:rsidR="007D1209" w:rsidRPr="002F55B0">
        <w:rPr>
          <w:rFonts w:ascii="Comic Sans MS" w:hAnsi="Comic Sans MS"/>
        </w:rPr>
        <w:t xml:space="preserve">topic tasks, quizzes, </w:t>
      </w:r>
      <w:r w:rsidR="000972EE" w:rsidRPr="002F55B0">
        <w:rPr>
          <w:rFonts w:ascii="Comic Sans MS" w:hAnsi="Comic Sans MS"/>
        </w:rPr>
        <w:t>essays</w:t>
      </w:r>
      <w:r w:rsidR="007D1209" w:rsidRPr="002F55B0">
        <w:rPr>
          <w:rFonts w:ascii="Comic Sans MS" w:hAnsi="Comic Sans MS"/>
        </w:rPr>
        <w:t xml:space="preserve"> and knowledge </w:t>
      </w:r>
      <w:r w:rsidRPr="002F55B0">
        <w:rPr>
          <w:rFonts w:ascii="Comic Sans MS" w:hAnsi="Comic Sans MS"/>
        </w:rPr>
        <w:t xml:space="preserve">organisers. </w:t>
      </w:r>
    </w:p>
    <w:p w:rsidR="007C475A" w:rsidRPr="002F55B0" w:rsidRDefault="00C05569" w:rsidP="00C05569">
      <w:pPr>
        <w:pStyle w:val="ListParagraph"/>
        <w:numPr>
          <w:ilvl w:val="0"/>
          <w:numId w:val="2"/>
        </w:numPr>
        <w:rPr>
          <w:rFonts w:ascii="Comic Sans MS" w:hAnsi="Comic Sans MS"/>
        </w:rPr>
      </w:pPr>
      <w:r w:rsidRPr="002F55B0">
        <w:rPr>
          <w:rFonts w:ascii="Comic Sans MS" w:hAnsi="Comic Sans MS"/>
        </w:rPr>
        <w:t xml:space="preserve">We conduct pupil voice interviews to assess children’s understanding and views on different topics. </w:t>
      </w:r>
    </w:p>
    <w:p w:rsidR="007C475A" w:rsidRPr="002F55B0" w:rsidRDefault="000972EE" w:rsidP="00C05569">
      <w:pPr>
        <w:pStyle w:val="ListParagraph"/>
        <w:numPr>
          <w:ilvl w:val="0"/>
          <w:numId w:val="2"/>
        </w:numPr>
        <w:rPr>
          <w:rFonts w:ascii="Comic Sans MS" w:hAnsi="Comic Sans MS"/>
        </w:rPr>
      </w:pPr>
      <w:r w:rsidRPr="002F55B0">
        <w:rPr>
          <w:rFonts w:ascii="Comic Sans MS" w:hAnsi="Comic Sans MS"/>
        </w:rPr>
        <w:t>Final judgement</w:t>
      </w:r>
      <w:r w:rsidR="007C475A" w:rsidRPr="002F55B0">
        <w:rPr>
          <w:rFonts w:ascii="Comic Sans MS" w:hAnsi="Comic Sans MS"/>
        </w:rPr>
        <w:t>s</w:t>
      </w:r>
      <w:r w:rsidRPr="002F55B0">
        <w:rPr>
          <w:rFonts w:ascii="Comic Sans MS" w:hAnsi="Comic Sans MS"/>
        </w:rPr>
        <w:t xml:space="preserve"> a</w:t>
      </w:r>
      <w:r w:rsidR="007C475A" w:rsidRPr="002F55B0">
        <w:rPr>
          <w:rFonts w:ascii="Comic Sans MS" w:hAnsi="Comic Sans MS"/>
        </w:rPr>
        <w:t xml:space="preserve">re provided at the end of each term. These are either judged as: </w:t>
      </w:r>
    </w:p>
    <w:p w:rsidR="007C475A" w:rsidRPr="002F55B0" w:rsidRDefault="007C475A" w:rsidP="00C05569">
      <w:pPr>
        <w:pStyle w:val="ListParagraph"/>
        <w:rPr>
          <w:rFonts w:ascii="Comic Sans MS" w:hAnsi="Comic Sans MS"/>
        </w:rPr>
      </w:pPr>
      <w:r w:rsidRPr="002F55B0">
        <w:rPr>
          <w:rFonts w:ascii="Comic Sans MS" w:hAnsi="Comic Sans MS"/>
        </w:rPr>
        <w:t>E</w:t>
      </w:r>
      <w:r w:rsidR="000972EE" w:rsidRPr="002F55B0">
        <w:rPr>
          <w:rFonts w:ascii="Comic Sans MS" w:hAnsi="Comic Sans MS"/>
        </w:rPr>
        <w:t xml:space="preserve">merging, </w:t>
      </w:r>
      <w:r w:rsidRPr="002F55B0">
        <w:rPr>
          <w:rFonts w:ascii="Comic Sans MS" w:hAnsi="Comic Sans MS"/>
        </w:rPr>
        <w:t xml:space="preserve">Expected or Exceeding. </w:t>
      </w:r>
    </w:p>
    <w:p w:rsidR="00C05569" w:rsidRPr="002F55B0" w:rsidRDefault="00C05569" w:rsidP="00C05569">
      <w:pPr>
        <w:pStyle w:val="ListParagraph"/>
        <w:numPr>
          <w:ilvl w:val="0"/>
          <w:numId w:val="2"/>
        </w:numPr>
        <w:rPr>
          <w:rFonts w:ascii="Comic Sans MS" w:hAnsi="Comic Sans MS"/>
        </w:rPr>
      </w:pPr>
      <w:r w:rsidRPr="002F55B0">
        <w:rPr>
          <w:rFonts w:ascii="Comic Sans MS" w:hAnsi="Comic Sans MS"/>
        </w:rPr>
        <w:t xml:space="preserve">Staff meeting time provided for CPD opportunities and to moderate pieces of work across key stages. </w:t>
      </w:r>
    </w:p>
    <w:p w:rsidR="006D3F32" w:rsidRDefault="006D3F32" w:rsidP="006D3F32">
      <w:pPr>
        <w:jc w:val="center"/>
        <w:rPr>
          <w:rFonts w:ascii="Times New Roman" w:hAnsi="Times New Roman" w:cs="Times New Roman"/>
          <w:b/>
          <w:i/>
          <w:color w:val="385623" w:themeColor="accent6" w:themeShade="80"/>
          <w:sz w:val="24"/>
        </w:rPr>
      </w:pPr>
      <w:r w:rsidRPr="006304A4">
        <w:rPr>
          <w:rFonts w:ascii="Times New Roman" w:hAnsi="Times New Roman" w:cs="Times New Roman"/>
          <w:b/>
          <w:i/>
          <w:color w:val="385623" w:themeColor="accent6" w:themeShade="80"/>
          <w:sz w:val="24"/>
        </w:rPr>
        <w:t>"</w:t>
      </w:r>
      <w:r>
        <w:rPr>
          <w:rFonts w:ascii="Times New Roman" w:hAnsi="Times New Roman" w:cs="Times New Roman"/>
          <w:b/>
          <w:i/>
          <w:color w:val="385623" w:themeColor="accent6" w:themeShade="80"/>
          <w:sz w:val="24"/>
        </w:rPr>
        <w:t>It is in your hands to create a better world for all who live in it.”</w:t>
      </w:r>
    </w:p>
    <w:p w:rsidR="005E4DD3" w:rsidRPr="006D3F32" w:rsidRDefault="006D3F32" w:rsidP="005E4DD3">
      <w:pPr>
        <w:jc w:val="center"/>
        <w:rPr>
          <w:rFonts w:ascii="Comic Sans MS" w:hAnsi="Comic Sans MS"/>
          <w:sz w:val="24"/>
          <w:szCs w:val="18"/>
        </w:rPr>
      </w:pPr>
      <w:r>
        <w:rPr>
          <w:rFonts w:ascii="Times New Roman" w:hAnsi="Times New Roman" w:cs="Times New Roman"/>
          <w:b/>
          <w:color w:val="385623" w:themeColor="accent6" w:themeShade="80"/>
          <w:sz w:val="24"/>
        </w:rPr>
        <w:t>Nelson Mandela</w:t>
      </w:r>
    </w:p>
    <w:sectPr w:rsidR="005E4DD3" w:rsidRPr="006D3F32" w:rsidSect="005E4DD3">
      <w:pgSz w:w="11906" w:h="16838"/>
      <w:pgMar w:top="720" w:right="720" w:bottom="720" w:left="720" w:header="708" w:footer="708" w:gutter="0"/>
      <w:pgBorders w:offsetFrom="page">
        <w:top w:val="thinThickThinSmallGap" w:sz="24" w:space="24" w:color="385623" w:themeColor="accent6" w:themeShade="80"/>
        <w:left w:val="thinThickThinSmallGap" w:sz="24" w:space="24" w:color="385623" w:themeColor="accent6" w:themeShade="80"/>
        <w:bottom w:val="thinThickThinSmallGap" w:sz="24" w:space="24" w:color="385623" w:themeColor="accent6" w:themeShade="80"/>
        <w:right w:val="thinThickThinSmallGap" w:sz="24" w:space="24" w:color="385623" w:themeColor="accent6"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Nova Cond"/>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01123"/>
    <w:multiLevelType w:val="hybridMultilevel"/>
    <w:tmpl w:val="86E45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5F531B"/>
    <w:multiLevelType w:val="hybridMultilevel"/>
    <w:tmpl w:val="23049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4B530D"/>
    <w:multiLevelType w:val="hybridMultilevel"/>
    <w:tmpl w:val="D08E6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C59"/>
    <w:rsid w:val="00057F5C"/>
    <w:rsid w:val="000972EE"/>
    <w:rsid w:val="00100410"/>
    <w:rsid w:val="00210A83"/>
    <w:rsid w:val="002173DA"/>
    <w:rsid w:val="002A7C59"/>
    <w:rsid w:val="002D48FD"/>
    <w:rsid w:val="002F55B0"/>
    <w:rsid w:val="005E4DD3"/>
    <w:rsid w:val="005F5E58"/>
    <w:rsid w:val="006304A4"/>
    <w:rsid w:val="00650C4B"/>
    <w:rsid w:val="006D3F32"/>
    <w:rsid w:val="006F1326"/>
    <w:rsid w:val="007A20A9"/>
    <w:rsid w:val="007C475A"/>
    <w:rsid w:val="007D1209"/>
    <w:rsid w:val="007F1547"/>
    <w:rsid w:val="007F5C52"/>
    <w:rsid w:val="00914A0F"/>
    <w:rsid w:val="00942239"/>
    <w:rsid w:val="00944466"/>
    <w:rsid w:val="00A0416A"/>
    <w:rsid w:val="00A41839"/>
    <w:rsid w:val="00B94446"/>
    <w:rsid w:val="00BA45F2"/>
    <w:rsid w:val="00C05569"/>
    <w:rsid w:val="00C531E0"/>
    <w:rsid w:val="00CC05C2"/>
    <w:rsid w:val="00CC383D"/>
    <w:rsid w:val="00D26329"/>
    <w:rsid w:val="00D954EE"/>
    <w:rsid w:val="00DA2B8D"/>
    <w:rsid w:val="00E06D99"/>
    <w:rsid w:val="00EE3392"/>
    <w:rsid w:val="00F13EF4"/>
    <w:rsid w:val="00F22CE2"/>
    <w:rsid w:val="00FD3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1830B"/>
  <w15:chartTrackingRefBased/>
  <w15:docId w15:val="{8A907D5E-8B2A-44A7-9E94-18ACA072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4DD3"/>
    <w:pPr>
      <w:autoSpaceDE w:val="0"/>
      <w:autoSpaceDN w:val="0"/>
      <w:adjustRightInd w:val="0"/>
      <w:spacing w:after="0" w:line="240" w:lineRule="auto"/>
    </w:pPr>
    <w:rPr>
      <w:rFonts w:ascii="Arial Nova" w:hAnsi="Arial Nova" w:cs="Arial Nova"/>
      <w:color w:val="000000"/>
      <w:sz w:val="24"/>
      <w:szCs w:val="24"/>
    </w:rPr>
  </w:style>
  <w:style w:type="paragraph" w:styleId="ListParagraph">
    <w:name w:val="List Paragraph"/>
    <w:basedOn w:val="Normal"/>
    <w:uiPriority w:val="34"/>
    <w:qFormat/>
    <w:rsid w:val="00B94446"/>
    <w:pPr>
      <w:ind w:left="720"/>
      <w:contextualSpacing/>
    </w:pPr>
  </w:style>
  <w:style w:type="table" w:styleId="TableGrid">
    <w:name w:val="Table Grid"/>
    <w:basedOn w:val="TableNormal"/>
    <w:uiPriority w:val="39"/>
    <w:rsid w:val="00650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551713">
      <w:bodyDiv w:val="1"/>
      <w:marLeft w:val="0"/>
      <w:marRight w:val="0"/>
      <w:marTop w:val="0"/>
      <w:marBottom w:val="0"/>
      <w:divBdr>
        <w:top w:val="none" w:sz="0" w:space="0" w:color="auto"/>
        <w:left w:val="none" w:sz="0" w:space="0" w:color="auto"/>
        <w:bottom w:val="none" w:sz="0" w:space="0" w:color="auto"/>
        <w:right w:val="none" w:sz="0" w:space="0" w:color="auto"/>
      </w:divBdr>
    </w:div>
    <w:div w:id="1057709117">
      <w:bodyDiv w:val="1"/>
      <w:marLeft w:val="0"/>
      <w:marRight w:val="0"/>
      <w:marTop w:val="0"/>
      <w:marBottom w:val="0"/>
      <w:divBdr>
        <w:top w:val="none" w:sz="0" w:space="0" w:color="auto"/>
        <w:left w:val="none" w:sz="0" w:space="0" w:color="auto"/>
        <w:bottom w:val="none" w:sz="0" w:space="0" w:color="auto"/>
        <w:right w:val="none" w:sz="0" w:space="0" w:color="auto"/>
      </w:divBdr>
    </w:div>
    <w:div w:id="126071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pn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B247C-47FB-4F28-972F-6E832B9F8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1765</Words>
  <Characters>10064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Orr-McGuinness</dc:creator>
  <cp:keywords/>
  <dc:description/>
  <cp:lastModifiedBy>Denis Orr-McGuinness</cp:lastModifiedBy>
  <cp:revision>3</cp:revision>
  <dcterms:created xsi:type="dcterms:W3CDTF">2022-09-13T15:22:00Z</dcterms:created>
  <dcterms:modified xsi:type="dcterms:W3CDTF">2022-09-13T15:42:00Z</dcterms:modified>
</cp:coreProperties>
</file>