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534" w:rsidRDefault="006A4534" w:rsidP="006A4534">
      <w:pPr>
        <w:jc w:val="right"/>
        <w:rPr>
          <w:rFonts w:ascii="Verdana" w:hAnsi="Verdana" w:cs="Arial"/>
          <w:b/>
          <w:sz w:val="24"/>
          <w:szCs w:val="24"/>
          <w:u w:val="single"/>
        </w:rPr>
      </w:pPr>
      <w:r>
        <w:rPr>
          <w:noProof/>
          <w:lang w:eastAsia="en-GB"/>
        </w:rPr>
        <w:drawing>
          <wp:anchor distT="0" distB="0" distL="114300" distR="114300" simplePos="0" relativeHeight="251658240" behindDoc="0" locked="0" layoutInCell="1" allowOverlap="1">
            <wp:simplePos x="0" y="0"/>
            <wp:positionH relativeFrom="column">
              <wp:posOffset>2589530</wp:posOffset>
            </wp:positionH>
            <wp:positionV relativeFrom="paragraph">
              <wp:posOffset>-447675</wp:posOffset>
            </wp:positionV>
            <wp:extent cx="3448050" cy="1123950"/>
            <wp:effectExtent l="0" t="0" r="0" b="0"/>
            <wp:wrapNone/>
            <wp:docPr id="1" name="Picture 1" descr="http://www.stmarysmiddlewich.cheshire.sch.uk/themes/middlewichstmary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marysmiddlewich.cheshire.sch.uk/themes/middlewichstmarys/imag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80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4534" w:rsidRDefault="006A4534" w:rsidP="006A4534">
      <w:pPr>
        <w:jc w:val="center"/>
        <w:rPr>
          <w:rFonts w:ascii="Verdana" w:hAnsi="Verdana" w:cs="Arial"/>
          <w:b/>
          <w:sz w:val="24"/>
          <w:szCs w:val="24"/>
          <w:u w:val="single"/>
        </w:rPr>
      </w:pPr>
    </w:p>
    <w:p w:rsidR="00C62FE2" w:rsidRPr="00393058" w:rsidRDefault="00C62FE2" w:rsidP="006A4534">
      <w:pPr>
        <w:jc w:val="center"/>
        <w:rPr>
          <w:rFonts w:ascii="Verdana" w:hAnsi="Verdana" w:cs="Arial"/>
          <w:b/>
          <w:sz w:val="24"/>
          <w:szCs w:val="24"/>
          <w:u w:val="single"/>
        </w:rPr>
      </w:pPr>
      <w:r w:rsidRPr="00393058">
        <w:rPr>
          <w:rFonts w:ascii="Verdana" w:hAnsi="Verdana" w:cs="Arial"/>
          <w:b/>
          <w:sz w:val="24"/>
          <w:szCs w:val="24"/>
          <w:u w:val="single"/>
        </w:rPr>
        <w:t>Special Educational Needs and Disability Policy</w:t>
      </w:r>
    </w:p>
    <w:p w:rsidR="00C62FE2" w:rsidRPr="00393058" w:rsidRDefault="00C62FE2">
      <w:pPr>
        <w:rPr>
          <w:rFonts w:ascii="Verdana" w:hAnsi="Verdana" w:cs="Arial"/>
          <w:sz w:val="24"/>
          <w:szCs w:val="24"/>
        </w:rPr>
      </w:pPr>
      <w:r w:rsidRPr="00393058">
        <w:rPr>
          <w:rFonts w:ascii="Verdana" w:hAnsi="Verdana" w:cs="Arial"/>
          <w:sz w:val="24"/>
          <w:szCs w:val="24"/>
        </w:rPr>
        <w:t xml:space="preserve">St Mary’s Catholic Primary School is an inclusive school, which supports and encourages all children to achieve. In line with our Mission Statement we have a commitment to each individual child. </w:t>
      </w:r>
    </w:p>
    <w:p w:rsidR="00B33E69" w:rsidRPr="00393058" w:rsidRDefault="00C62FE2" w:rsidP="00B33E69">
      <w:pPr>
        <w:rPr>
          <w:rFonts w:ascii="Verdana" w:hAnsi="Verdana" w:cs="Arial"/>
          <w:sz w:val="24"/>
          <w:szCs w:val="24"/>
        </w:rPr>
      </w:pPr>
      <w:r w:rsidRPr="00393058">
        <w:rPr>
          <w:rFonts w:ascii="Verdana" w:hAnsi="Verdana" w:cs="Arial"/>
          <w:sz w:val="24"/>
          <w:szCs w:val="24"/>
        </w:rPr>
        <w:t xml:space="preserve">The special educational needs of any child are identified and addressed at the earliest appropriate opportunity. </w:t>
      </w:r>
      <w:r w:rsidR="00B33E69" w:rsidRPr="00393058">
        <w:rPr>
          <w:rFonts w:ascii="Verdana" w:hAnsi="Verdana" w:cs="Arial"/>
          <w:sz w:val="24"/>
          <w:szCs w:val="24"/>
        </w:rPr>
        <w:t xml:space="preserve">We will achieve early identification of SEND by: </w:t>
      </w:r>
    </w:p>
    <w:p w:rsidR="00B33E69" w:rsidRPr="00393058" w:rsidRDefault="00B33E69" w:rsidP="00B33E69">
      <w:pPr>
        <w:pStyle w:val="ListParagraph"/>
        <w:numPr>
          <w:ilvl w:val="0"/>
          <w:numId w:val="31"/>
        </w:numPr>
        <w:rPr>
          <w:rFonts w:ascii="Verdana" w:hAnsi="Verdana" w:cs="Arial"/>
          <w:sz w:val="24"/>
          <w:szCs w:val="24"/>
        </w:rPr>
      </w:pPr>
      <w:r w:rsidRPr="00393058">
        <w:rPr>
          <w:rFonts w:ascii="Verdana" w:hAnsi="Verdana" w:cs="Arial"/>
          <w:sz w:val="24"/>
          <w:szCs w:val="24"/>
        </w:rPr>
        <w:t xml:space="preserve">early contact with the parents of pre-school children and the external agencies involved </w:t>
      </w:r>
    </w:p>
    <w:p w:rsidR="00B33E69" w:rsidRPr="00393058" w:rsidRDefault="00B33E69" w:rsidP="00B33E69">
      <w:pPr>
        <w:pStyle w:val="ListParagraph"/>
        <w:numPr>
          <w:ilvl w:val="0"/>
          <w:numId w:val="31"/>
        </w:numPr>
        <w:rPr>
          <w:rFonts w:ascii="Verdana" w:hAnsi="Verdana" w:cs="Arial"/>
          <w:sz w:val="24"/>
          <w:szCs w:val="24"/>
        </w:rPr>
      </w:pPr>
      <w:r w:rsidRPr="00393058">
        <w:rPr>
          <w:rFonts w:ascii="Verdana" w:hAnsi="Verdana" w:cs="Arial"/>
          <w:sz w:val="24"/>
          <w:szCs w:val="24"/>
        </w:rPr>
        <w:t>early response to special educational needs identified after admission to school</w:t>
      </w:r>
    </w:p>
    <w:p w:rsidR="00B33E69" w:rsidRPr="00393058" w:rsidRDefault="00B33E69" w:rsidP="00B33E69">
      <w:pPr>
        <w:pStyle w:val="ListParagraph"/>
        <w:numPr>
          <w:ilvl w:val="0"/>
          <w:numId w:val="31"/>
        </w:numPr>
        <w:rPr>
          <w:rFonts w:ascii="Verdana" w:hAnsi="Verdana" w:cs="Arial"/>
          <w:sz w:val="24"/>
          <w:szCs w:val="24"/>
        </w:rPr>
      </w:pPr>
      <w:r w:rsidRPr="00393058">
        <w:rPr>
          <w:rFonts w:ascii="Verdana" w:hAnsi="Verdana" w:cs="Arial"/>
          <w:sz w:val="24"/>
          <w:szCs w:val="24"/>
        </w:rPr>
        <w:t xml:space="preserve">early response to special educational needs arising at any point during the Primary Years </w:t>
      </w:r>
    </w:p>
    <w:p w:rsidR="00C62FE2" w:rsidRPr="00393058" w:rsidRDefault="00C62FE2" w:rsidP="00C62FE2">
      <w:pPr>
        <w:spacing w:after="0"/>
        <w:rPr>
          <w:rFonts w:ascii="Verdana" w:hAnsi="Verdana" w:cs="Arial"/>
          <w:b/>
          <w:sz w:val="24"/>
          <w:szCs w:val="24"/>
          <w:u w:val="single"/>
        </w:rPr>
      </w:pPr>
      <w:r w:rsidRPr="00393058">
        <w:rPr>
          <w:rFonts w:ascii="Verdana" w:hAnsi="Verdana" w:cs="Arial"/>
          <w:b/>
          <w:sz w:val="24"/>
          <w:szCs w:val="24"/>
          <w:u w:val="single"/>
        </w:rPr>
        <w:t xml:space="preserve">What is SEND? </w:t>
      </w:r>
    </w:p>
    <w:p w:rsidR="00C62FE2" w:rsidRPr="00393058" w:rsidRDefault="00C62FE2" w:rsidP="00C62FE2">
      <w:pPr>
        <w:spacing w:after="0"/>
        <w:rPr>
          <w:rFonts w:ascii="Verdana" w:hAnsi="Verdana" w:cs="Arial"/>
          <w:b/>
          <w:sz w:val="24"/>
          <w:szCs w:val="24"/>
        </w:rPr>
      </w:pPr>
    </w:p>
    <w:p w:rsidR="00C62FE2" w:rsidRPr="00BC4E2A" w:rsidRDefault="00C62FE2" w:rsidP="00C62FE2">
      <w:pPr>
        <w:spacing w:after="0"/>
        <w:rPr>
          <w:rFonts w:ascii="Verdana" w:hAnsi="Verdana"/>
          <w:sz w:val="24"/>
        </w:rPr>
      </w:pPr>
      <w:r w:rsidRPr="00393058">
        <w:rPr>
          <w:rFonts w:ascii="Verdana" w:hAnsi="Verdana" w:cs="Arial"/>
          <w:sz w:val="24"/>
          <w:szCs w:val="24"/>
        </w:rPr>
        <w:t xml:space="preserve">SEND stands for special educational needs and/or disability. The Code of </w:t>
      </w:r>
      <w:r w:rsidRPr="00BC4E2A">
        <w:rPr>
          <w:rFonts w:ascii="Verdana" w:hAnsi="Verdana"/>
          <w:sz w:val="24"/>
        </w:rPr>
        <w:t>Practice 2015 states that:</w:t>
      </w:r>
    </w:p>
    <w:p w:rsidR="00B63305" w:rsidRPr="00BC4E2A" w:rsidRDefault="00B63305" w:rsidP="00440455">
      <w:pPr>
        <w:spacing w:after="0"/>
        <w:rPr>
          <w:rFonts w:ascii="Verdana" w:hAnsi="Verdana"/>
          <w:sz w:val="24"/>
        </w:rPr>
      </w:pPr>
      <w:r w:rsidRPr="00BC4E2A">
        <w:rPr>
          <w:rFonts w:ascii="Verdana" w:hAnsi="Verdana"/>
          <w:sz w:val="24"/>
        </w:rPr>
        <w:t xml:space="preserve">xiii. A child or young person has SEN if they have a learning difficulty or disability which calls for special educational provision to be made for him or her. </w:t>
      </w:r>
    </w:p>
    <w:p w:rsidR="00B63305" w:rsidRPr="00BC4E2A" w:rsidRDefault="00B63305" w:rsidP="00440455">
      <w:pPr>
        <w:spacing w:after="0"/>
        <w:rPr>
          <w:rFonts w:ascii="Verdana" w:hAnsi="Verdana"/>
          <w:sz w:val="24"/>
        </w:rPr>
      </w:pPr>
      <w:r w:rsidRPr="00BC4E2A">
        <w:rPr>
          <w:rFonts w:ascii="Verdana" w:hAnsi="Verdana"/>
          <w:sz w:val="24"/>
        </w:rPr>
        <w:t>xiv. A child of compulsory school age or a young person has a learning difficulty or disability if he or she:</w:t>
      </w:r>
    </w:p>
    <w:p w:rsidR="00B63305" w:rsidRPr="00BC4E2A" w:rsidRDefault="00B63305" w:rsidP="00440455">
      <w:pPr>
        <w:spacing w:after="0"/>
        <w:rPr>
          <w:rFonts w:ascii="Verdana" w:hAnsi="Verdana"/>
          <w:sz w:val="24"/>
        </w:rPr>
      </w:pPr>
      <w:r w:rsidRPr="00BC4E2A">
        <w:rPr>
          <w:rFonts w:ascii="Verdana" w:hAnsi="Verdana"/>
          <w:sz w:val="24"/>
        </w:rPr>
        <w:t xml:space="preserve"> • has a significantly greater difficulty in learning than the majority of others of the same age, or </w:t>
      </w:r>
    </w:p>
    <w:p w:rsidR="00B63305" w:rsidRPr="00BC4E2A" w:rsidRDefault="00B63305" w:rsidP="00440455">
      <w:pPr>
        <w:spacing w:after="0"/>
        <w:rPr>
          <w:rFonts w:ascii="Verdana" w:hAnsi="Verdana"/>
          <w:sz w:val="24"/>
        </w:rPr>
      </w:pPr>
      <w:r w:rsidRPr="00BC4E2A">
        <w:rPr>
          <w:rFonts w:ascii="Verdana" w:hAnsi="Verdana"/>
          <w:sz w:val="24"/>
        </w:rPr>
        <w:t>• has a disability which prevents or hinders him or her from making use of facilities of a kind generally provided for others of the same age in mainstream schools or mainstream post-16 institutions</w:t>
      </w:r>
    </w:p>
    <w:p w:rsidR="00B63305" w:rsidRPr="00BC4E2A" w:rsidRDefault="00B63305" w:rsidP="00440455">
      <w:pPr>
        <w:spacing w:after="0"/>
        <w:rPr>
          <w:rFonts w:ascii="Verdana" w:hAnsi="Verdana"/>
          <w:sz w:val="24"/>
        </w:rPr>
      </w:pPr>
      <w:r w:rsidRPr="00BC4E2A">
        <w:rPr>
          <w:rFonts w:ascii="Verdana" w:hAnsi="Verdana"/>
          <w:sz w:val="24"/>
        </w:rPr>
        <w:t>SEN Code of Practice (2015, p 15 -16)</w:t>
      </w:r>
    </w:p>
    <w:p w:rsidR="00C62FE2" w:rsidRPr="00393058" w:rsidRDefault="00C62FE2" w:rsidP="00C62FE2">
      <w:pPr>
        <w:pStyle w:val="ListParagraph"/>
        <w:spacing w:after="0"/>
        <w:ind w:left="1440"/>
        <w:rPr>
          <w:rFonts w:ascii="Verdana" w:hAnsi="Verdana" w:cs="Arial"/>
          <w:sz w:val="24"/>
          <w:szCs w:val="24"/>
        </w:rPr>
      </w:pPr>
    </w:p>
    <w:p w:rsidR="00C62FE2" w:rsidRPr="00393058" w:rsidRDefault="00C62FE2" w:rsidP="00C62FE2">
      <w:pPr>
        <w:spacing w:after="0"/>
        <w:rPr>
          <w:rFonts w:ascii="Verdana" w:hAnsi="Verdana" w:cs="Arial"/>
          <w:b/>
          <w:sz w:val="24"/>
          <w:szCs w:val="24"/>
        </w:rPr>
      </w:pPr>
      <w:r w:rsidRPr="00393058">
        <w:rPr>
          <w:rFonts w:ascii="Verdana" w:hAnsi="Verdana" w:cs="Arial"/>
          <w:b/>
          <w:sz w:val="24"/>
          <w:szCs w:val="24"/>
        </w:rPr>
        <w:t>Definition of disability</w:t>
      </w:r>
    </w:p>
    <w:p w:rsidR="00B63305" w:rsidRPr="00BC4E2A" w:rsidRDefault="00B63305" w:rsidP="00BC4E2A">
      <w:pPr>
        <w:spacing w:after="0"/>
        <w:rPr>
          <w:rFonts w:ascii="Verdana" w:hAnsi="Verdana"/>
          <w:sz w:val="24"/>
        </w:rPr>
      </w:pPr>
      <w:r w:rsidRPr="00440455">
        <w:rPr>
          <w:rFonts w:ascii="Verdana" w:hAnsi="Verdana"/>
          <w:sz w:val="24"/>
        </w:rPr>
        <w:t xml:space="preserve">Many children and young people who have SEN may have a disability under the Equality Act 2010 – that is ‘…a physical or mental impairment which has a long-term and substantial adverse effect on their ability to carry out normal day-to-day activities’. This definition provides a relatively low threshold and includes more children than many realise: ‘long-term’ is </w:t>
      </w:r>
      <w:r w:rsidRPr="00440455">
        <w:rPr>
          <w:rFonts w:ascii="Verdana" w:hAnsi="Verdana"/>
          <w:sz w:val="24"/>
        </w:rPr>
        <w:lastRenderedPageBreak/>
        <w:t>defined as ‘a year or more’ and ‘substantial’ is defined as ‘more than minor or trivial’.</w:t>
      </w:r>
      <w:r w:rsidR="00BC4E2A">
        <w:rPr>
          <w:rFonts w:ascii="Verdana" w:hAnsi="Verdana"/>
          <w:sz w:val="24"/>
        </w:rPr>
        <w:t xml:space="preserve"> </w:t>
      </w:r>
      <w:r w:rsidRPr="00BC4E2A">
        <w:rPr>
          <w:rFonts w:ascii="Verdana" w:hAnsi="Verdana"/>
          <w:i/>
          <w:sz w:val="24"/>
        </w:rPr>
        <w:t>SEN Code of Practice (2015, p 16)</w:t>
      </w:r>
    </w:p>
    <w:p w:rsidR="00C62FE2" w:rsidRPr="00393058" w:rsidRDefault="00C62FE2" w:rsidP="00011481">
      <w:pPr>
        <w:spacing w:after="0"/>
        <w:rPr>
          <w:rFonts w:ascii="Verdana" w:hAnsi="Verdana" w:cs="Arial"/>
          <w:i/>
          <w:sz w:val="24"/>
          <w:szCs w:val="24"/>
        </w:rPr>
      </w:pPr>
      <w:r w:rsidRPr="00393058">
        <w:rPr>
          <w:rFonts w:ascii="Verdana" w:hAnsi="Verdana" w:cs="Arial"/>
          <w:sz w:val="24"/>
          <w:szCs w:val="24"/>
        </w:rPr>
        <w:t xml:space="preserve">Our approach is in accordance with the Mission Statement and aims of the school whilst working within the procedures and practices of the Special Education Needs and Disability Code of Practice (2015). Our success will be the inclusion of any child with special educational needs within the school where this is considered to be the most appropriate teaching and learning environment for his or her needs. </w:t>
      </w:r>
    </w:p>
    <w:p w:rsidR="00C62FE2" w:rsidRPr="00393058" w:rsidRDefault="00C62FE2">
      <w:pPr>
        <w:rPr>
          <w:rFonts w:ascii="Verdana" w:hAnsi="Verdana" w:cs="Arial"/>
          <w:sz w:val="24"/>
          <w:szCs w:val="24"/>
        </w:rPr>
      </w:pPr>
      <w:r w:rsidRPr="00393058">
        <w:rPr>
          <w:rFonts w:ascii="Verdana" w:hAnsi="Verdana" w:cs="Arial"/>
          <w:sz w:val="24"/>
          <w:szCs w:val="24"/>
        </w:rPr>
        <w:t xml:space="preserve">The objective of the Policy is to ensure that… </w:t>
      </w:r>
    </w:p>
    <w:p w:rsidR="00C62FE2" w:rsidRPr="00393058" w:rsidRDefault="00C62FE2" w:rsidP="00C62FE2">
      <w:pPr>
        <w:pStyle w:val="ListParagraph"/>
        <w:numPr>
          <w:ilvl w:val="0"/>
          <w:numId w:val="3"/>
        </w:numPr>
        <w:spacing w:after="0"/>
        <w:rPr>
          <w:rFonts w:ascii="Verdana" w:hAnsi="Verdana" w:cs="Arial"/>
          <w:sz w:val="24"/>
          <w:szCs w:val="24"/>
        </w:rPr>
      </w:pPr>
      <w:r w:rsidRPr="00393058">
        <w:rPr>
          <w:rFonts w:ascii="Verdana" w:hAnsi="Verdana" w:cs="Arial"/>
          <w:sz w:val="24"/>
          <w:szCs w:val="24"/>
        </w:rPr>
        <w:t xml:space="preserve">the Mission Statement is upheld </w:t>
      </w:r>
    </w:p>
    <w:p w:rsidR="00C62FE2" w:rsidRPr="00393058" w:rsidRDefault="00B63305" w:rsidP="00C62FE2">
      <w:pPr>
        <w:pStyle w:val="ListParagraph"/>
        <w:numPr>
          <w:ilvl w:val="1"/>
          <w:numId w:val="3"/>
        </w:numPr>
        <w:spacing w:after="0"/>
        <w:rPr>
          <w:rFonts w:ascii="Verdana" w:hAnsi="Verdana" w:cs="Arial"/>
          <w:sz w:val="24"/>
          <w:szCs w:val="24"/>
        </w:rPr>
      </w:pPr>
      <w:r>
        <w:rPr>
          <w:rFonts w:ascii="Verdana" w:hAnsi="Verdana" w:cs="Arial"/>
          <w:sz w:val="24"/>
          <w:szCs w:val="24"/>
        </w:rPr>
        <w:t xml:space="preserve">the </w:t>
      </w:r>
      <w:r w:rsidRPr="00440455">
        <w:rPr>
          <w:rFonts w:ascii="Verdana" w:hAnsi="Verdana" w:cs="Arial"/>
          <w:sz w:val="24"/>
          <w:szCs w:val="24"/>
        </w:rPr>
        <w:t>a</w:t>
      </w:r>
      <w:r w:rsidR="00C62FE2" w:rsidRPr="00440455">
        <w:rPr>
          <w:rFonts w:ascii="Verdana" w:hAnsi="Verdana" w:cs="Arial"/>
          <w:sz w:val="24"/>
          <w:szCs w:val="24"/>
        </w:rPr>
        <w:t>ims</w:t>
      </w:r>
      <w:r w:rsidR="00C62FE2" w:rsidRPr="00393058">
        <w:rPr>
          <w:rFonts w:ascii="Verdana" w:hAnsi="Verdana" w:cs="Arial"/>
          <w:sz w:val="24"/>
          <w:szCs w:val="24"/>
        </w:rPr>
        <w:t xml:space="preserve"> of the school are met </w:t>
      </w:r>
    </w:p>
    <w:p w:rsidR="00C62FE2" w:rsidRPr="00393058" w:rsidRDefault="00C62FE2" w:rsidP="00C62FE2">
      <w:pPr>
        <w:pStyle w:val="ListParagraph"/>
        <w:numPr>
          <w:ilvl w:val="2"/>
          <w:numId w:val="3"/>
        </w:numPr>
        <w:spacing w:after="0"/>
        <w:rPr>
          <w:rFonts w:ascii="Verdana" w:hAnsi="Verdana" w:cs="Arial"/>
          <w:sz w:val="24"/>
          <w:szCs w:val="24"/>
        </w:rPr>
      </w:pPr>
      <w:r w:rsidRPr="00393058">
        <w:rPr>
          <w:rFonts w:ascii="Verdana" w:hAnsi="Verdana" w:cs="Arial"/>
          <w:sz w:val="24"/>
          <w:szCs w:val="24"/>
        </w:rPr>
        <w:t xml:space="preserve">all children with special educational needs are given the necessary support as </w:t>
      </w:r>
      <w:r w:rsidR="00B63305" w:rsidRPr="00440455">
        <w:rPr>
          <w:rFonts w:ascii="Verdana" w:hAnsi="Verdana" w:cs="Arial"/>
          <w:sz w:val="24"/>
          <w:szCs w:val="24"/>
        </w:rPr>
        <w:t>required</w:t>
      </w:r>
      <w:r w:rsidRPr="00393058">
        <w:rPr>
          <w:rFonts w:ascii="Verdana" w:hAnsi="Verdana" w:cs="Arial"/>
          <w:sz w:val="24"/>
          <w:szCs w:val="24"/>
        </w:rPr>
        <w:t xml:space="preserve"> and/or at times of difficulty or crisis </w:t>
      </w:r>
    </w:p>
    <w:p w:rsidR="00C62FE2" w:rsidRPr="00393058" w:rsidRDefault="00C62FE2" w:rsidP="00C62FE2">
      <w:pPr>
        <w:pStyle w:val="ListParagraph"/>
        <w:numPr>
          <w:ilvl w:val="3"/>
          <w:numId w:val="3"/>
        </w:numPr>
        <w:spacing w:after="0"/>
        <w:rPr>
          <w:rFonts w:ascii="Verdana" w:hAnsi="Verdana" w:cs="Arial"/>
          <w:sz w:val="24"/>
          <w:szCs w:val="24"/>
        </w:rPr>
      </w:pPr>
      <w:r w:rsidRPr="00393058">
        <w:rPr>
          <w:rFonts w:ascii="Verdana" w:hAnsi="Verdana" w:cs="Arial"/>
          <w:sz w:val="24"/>
          <w:szCs w:val="24"/>
        </w:rPr>
        <w:t xml:space="preserve">all interested parties in the school (governors, teachers, support staff, parents, </w:t>
      </w:r>
      <w:r w:rsidR="00D56116" w:rsidRPr="00393058">
        <w:rPr>
          <w:rFonts w:ascii="Verdana" w:hAnsi="Verdana" w:cs="Arial"/>
          <w:sz w:val="24"/>
          <w:szCs w:val="24"/>
        </w:rPr>
        <w:t>etc.</w:t>
      </w:r>
      <w:r w:rsidRPr="00393058">
        <w:rPr>
          <w:rFonts w:ascii="Verdana" w:hAnsi="Verdana" w:cs="Arial"/>
          <w:sz w:val="24"/>
          <w:szCs w:val="24"/>
        </w:rPr>
        <w:t xml:space="preserve">) are aware of the school's implementation of the SEND Code of Practice on the identification and assessment of special educational needs </w:t>
      </w:r>
    </w:p>
    <w:p w:rsidR="00C62FE2" w:rsidRPr="00393058" w:rsidRDefault="00C62FE2" w:rsidP="00C62FE2">
      <w:pPr>
        <w:pStyle w:val="ListParagraph"/>
        <w:numPr>
          <w:ilvl w:val="4"/>
          <w:numId w:val="3"/>
        </w:numPr>
        <w:spacing w:after="0"/>
        <w:rPr>
          <w:rFonts w:ascii="Verdana" w:hAnsi="Verdana" w:cs="Arial"/>
          <w:sz w:val="24"/>
          <w:szCs w:val="24"/>
        </w:rPr>
      </w:pPr>
      <w:r w:rsidRPr="00393058">
        <w:rPr>
          <w:rFonts w:ascii="Verdana" w:hAnsi="Verdana" w:cs="Arial"/>
          <w:sz w:val="24"/>
          <w:szCs w:val="24"/>
        </w:rPr>
        <w:t xml:space="preserve">the promotion of high standards </w:t>
      </w:r>
    </w:p>
    <w:p w:rsidR="00C62FE2" w:rsidRPr="00393058" w:rsidRDefault="00C62FE2" w:rsidP="00C62FE2">
      <w:pPr>
        <w:pStyle w:val="ListParagraph"/>
        <w:spacing w:after="0"/>
        <w:ind w:left="644"/>
        <w:rPr>
          <w:rFonts w:ascii="Verdana" w:hAnsi="Verdana" w:cs="Arial"/>
          <w:sz w:val="24"/>
          <w:szCs w:val="24"/>
        </w:rPr>
      </w:pPr>
    </w:p>
    <w:p w:rsidR="005F47EF" w:rsidRPr="00393058" w:rsidRDefault="00C62FE2">
      <w:pPr>
        <w:rPr>
          <w:rFonts w:ascii="Verdana" w:hAnsi="Verdana" w:cs="Arial"/>
          <w:sz w:val="24"/>
          <w:szCs w:val="24"/>
        </w:rPr>
      </w:pPr>
      <w:r w:rsidRPr="00393058">
        <w:rPr>
          <w:rFonts w:ascii="Verdana" w:hAnsi="Verdana" w:cs="Arial"/>
          <w:sz w:val="24"/>
          <w:szCs w:val="24"/>
        </w:rPr>
        <w:t>The highest standards are expected for all children so that each individual achieves their potential and gains strategies for accessing the broad, balanced curriculum on offer at St. Mary’s. Consideration must be given to the scope of teaching and learning methods and the resources used in order that all learning styles are catered for, and recognition and praise for success</w:t>
      </w:r>
      <w:r w:rsidR="00B33E69" w:rsidRPr="00393058">
        <w:rPr>
          <w:rFonts w:ascii="Verdana" w:hAnsi="Verdana" w:cs="Arial"/>
          <w:sz w:val="24"/>
          <w:szCs w:val="24"/>
        </w:rPr>
        <w:t xml:space="preserve"> is given</w:t>
      </w:r>
      <w:r w:rsidRPr="00393058">
        <w:rPr>
          <w:rFonts w:ascii="Verdana" w:hAnsi="Verdana" w:cs="Arial"/>
          <w:sz w:val="24"/>
          <w:szCs w:val="24"/>
        </w:rPr>
        <w:t xml:space="preserve"> throug</w:t>
      </w:r>
      <w:r w:rsidR="00B33E69" w:rsidRPr="00393058">
        <w:rPr>
          <w:rFonts w:ascii="Verdana" w:hAnsi="Verdana" w:cs="Arial"/>
          <w:sz w:val="24"/>
          <w:szCs w:val="24"/>
        </w:rPr>
        <w:t>h the school’s reward systems</w:t>
      </w:r>
      <w:r w:rsidRPr="00393058">
        <w:rPr>
          <w:rFonts w:ascii="Verdana" w:hAnsi="Verdana" w:cs="Arial"/>
          <w:sz w:val="24"/>
          <w:szCs w:val="24"/>
        </w:rPr>
        <w:t>.</w:t>
      </w:r>
    </w:p>
    <w:p w:rsidR="00500493" w:rsidRPr="00393058" w:rsidRDefault="00C62FE2">
      <w:pPr>
        <w:rPr>
          <w:rFonts w:ascii="Verdana" w:hAnsi="Verdana"/>
          <w:b/>
          <w:sz w:val="24"/>
          <w:szCs w:val="24"/>
        </w:rPr>
      </w:pPr>
      <w:r w:rsidRPr="00393058">
        <w:rPr>
          <w:rFonts w:ascii="Verdana" w:hAnsi="Verdana"/>
          <w:b/>
          <w:sz w:val="24"/>
          <w:szCs w:val="24"/>
        </w:rPr>
        <w:t xml:space="preserve">Admission arrangements for a pupil with known Special Needs </w:t>
      </w:r>
    </w:p>
    <w:p w:rsidR="00C62FE2" w:rsidRPr="00393058" w:rsidRDefault="00C62FE2">
      <w:pPr>
        <w:rPr>
          <w:rFonts w:ascii="Verdana" w:hAnsi="Verdana"/>
          <w:sz w:val="24"/>
          <w:szCs w:val="24"/>
        </w:rPr>
      </w:pPr>
      <w:r w:rsidRPr="00393058">
        <w:rPr>
          <w:rFonts w:ascii="Verdana" w:hAnsi="Verdana"/>
          <w:sz w:val="24"/>
          <w:szCs w:val="24"/>
        </w:rPr>
        <w:t xml:space="preserve">The school’s procedures for admission are contained within the Admissions Policy, and all children are admitted according to </w:t>
      </w:r>
      <w:r w:rsidR="00D56116" w:rsidRPr="00393058">
        <w:rPr>
          <w:rFonts w:ascii="Verdana" w:hAnsi="Verdana"/>
          <w:sz w:val="24"/>
          <w:szCs w:val="24"/>
        </w:rPr>
        <w:t>those criteria</w:t>
      </w:r>
      <w:r w:rsidRPr="00393058">
        <w:rPr>
          <w:rFonts w:ascii="Verdana" w:hAnsi="Verdana"/>
          <w:sz w:val="24"/>
          <w:szCs w:val="24"/>
        </w:rPr>
        <w:t xml:space="preserve">, regardless of SEND. A committee of Governors is responsible alongside the </w:t>
      </w:r>
      <w:r w:rsidR="00D56116" w:rsidRPr="00393058">
        <w:rPr>
          <w:rFonts w:ascii="Verdana" w:hAnsi="Verdana"/>
          <w:sz w:val="24"/>
          <w:szCs w:val="24"/>
        </w:rPr>
        <w:t>Head teacher</w:t>
      </w:r>
      <w:r w:rsidRPr="00393058">
        <w:rPr>
          <w:rFonts w:ascii="Verdana" w:hAnsi="Verdana"/>
          <w:sz w:val="24"/>
          <w:szCs w:val="24"/>
        </w:rPr>
        <w:t xml:space="preserve"> for the correct administration and interpretation of the school's admissions policy and policy for Special Educational Needs. Members of the committee would seek further advice from relevant agencies to inform their decision on admission.</w:t>
      </w:r>
    </w:p>
    <w:p w:rsidR="00500493" w:rsidRPr="00393058" w:rsidRDefault="00500493">
      <w:pPr>
        <w:rPr>
          <w:rFonts w:ascii="Verdana" w:hAnsi="Verdana"/>
          <w:b/>
          <w:sz w:val="24"/>
          <w:szCs w:val="24"/>
        </w:rPr>
      </w:pPr>
      <w:r w:rsidRPr="00393058">
        <w:rPr>
          <w:rFonts w:ascii="Verdana" w:hAnsi="Verdana"/>
          <w:b/>
          <w:sz w:val="24"/>
          <w:szCs w:val="24"/>
        </w:rPr>
        <w:t xml:space="preserve">Fundamental Principles of the SEND Code of Practice (2015) which are endorsed at St. Mary’s: </w:t>
      </w:r>
    </w:p>
    <w:p w:rsidR="00500493" w:rsidRPr="00393058" w:rsidRDefault="00500493" w:rsidP="00500493">
      <w:pPr>
        <w:pStyle w:val="ListParagraph"/>
        <w:numPr>
          <w:ilvl w:val="0"/>
          <w:numId w:val="5"/>
        </w:numPr>
        <w:spacing w:after="0"/>
        <w:rPr>
          <w:rFonts w:ascii="Verdana" w:hAnsi="Verdana"/>
          <w:sz w:val="24"/>
          <w:szCs w:val="24"/>
        </w:rPr>
      </w:pPr>
      <w:r w:rsidRPr="00393058">
        <w:rPr>
          <w:rFonts w:ascii="Verdana" w:hAnsi="Verdana"/>
          <w:sz w:val="24"/>
          <w:szCs w:val="24"/>
        </w:rPr>
        <w:t xml:space="preserve">The participation of children, their parents and young people in decision-making </w:t>
      </w:r>
    </w:p>
    <w:p w:rsidR="00500493" w:rsidRPr="00393058" w:rsidRDefault="00500493" w:rsidP="00D56116">
      <w:pPr>
        <w:pStyle w:val="ListParagraph"/>
        <w:numPr>
          <w:ilvl w:val="0"/>
          <w:numId w:val="6"/>
        </w:numPr>
        <w:spacing w:after="0"/>
        <w:rPr>
          <w:rFonts w:ascii="Verdana" w:hAnsi="Verdana"/>
          <w:sz w:val="24"/>
          <w:szCs w:val="24"/>
        </w:rPr>
      </w:pPr>
      <w:r w:rsidRPr="00393058">
        <w:rPr>
          <w:rFonts w:ascii="Verdana" w:hAnsi="Verdana"/>
          <w:sz w:val="24"/>
          <w:szCs w:val="24"/>
        </w:rPr>
        <w:lastRenderedPageBreak/>
        <w:t>The early identification of children and young p</w:t>
      </w:r>
      <w:r w:rsidR="00D56116" w:rsidRPr="00393058">
        <w:rPr>
          <w:rFonts w:ascii="Verdana" w:hAnsi="Verdana"/>
          <w:sz w:val="24"/>
          <w:szCs w:val="24"/>
        </w:rPr>
        <w:t xml:space="preserve">eople’s needs and early </w:t>
      </w:r>
      <w:r w:rsidRPr="00393058">
        <w:rPr>
          <w:rFonts w:ascii="Verdana" w:hAnsi="Verdana"/>
          <w:sz w:val="24"/>
          <w:szCs w:val="24"/>
        </w:rPr>
        <w:t xml:space="preserve">intervention to support them </w:t>
      </w:r>
    </w:p>
    <w:p w:rsidR="00500493" w:rsidRPr="00393058" w:rsidRDefault="00500493" w:rsidP="00500493">
      <w:pPr>
        <w:pStyle w:val="ListParagraph"/>
        <w:numPr>
          <w:ilvl w:val="0"/>
          <w:numId w:val="8"/>
        </w:numPr>
        <w:spacing w:after="0"/>
        <w:rPr>
          <w:rFonts w:ascii="Verdana" w:hAnsi="Verdana"/>
          <w:sz w:val="24"/>
          <w:szCs w:val="24"/>
        </w:rPr>
      </w:pPr>
      <w:r w:rsidRPr="00393058">
        <w:rPr>
          <w:rFonts w:ascii="Verdana" w:hAnsi="Verdana"/>
          <w:sz w:val="24"/>
          <w:szCs w:val="24"/>
        </w:rPr>
        <w:t xml:space="preserve">Greater choice and control for young people and parents over support </w:t>
      </w:r>
    </w:p>
    <w:p w:rsidR="00500493" w:rsidRPr="00393058" w:rsidRDefault="00500493" w:rsidP="00500493">
      <w:pPr>
        <w:pStyle w:val="ListParagraph"/>
        <w:numPr>
          <w:ilvl w:val="0"/>
          <w:numId w:val="10"/>
        </w:numPr>
        <w:spacing w:after="0"/>
        <w:rPr>
          <w:rFonts w:ascii="Verdana" w:hAnsi="Verdana"/>
          <w:sz w:val="24"/>
          <w:szCs w:val="24"/>
        </w:rPr>
      </w:pPr>
      <w:r w:rsidRPr="00393058">
        <w:rPr>
          <w:rFonts w:ascii="Verdana" w:hAnsi="Verdana"/>
          <w:sz w:val="24"/>
          <w:szCs w:val="24"/>
        </w:rPr>
        <w:t xml:space="preserve">Collaboration between education, health and social care services to provide support </w:t>
      </w:r>
    </w:p>
    <w:p w:rsidR="00500493" w:rsidRPr="00393058" w:rsidRDefault="00500493" w:rsidP="00500493">
      <w:pPr>
        <w:pStyle w:val="ListParagraph"/>
        <w:numPr>
          <w:ilvl w:val="0"/>
          <w:numId w:val="12"/>
        </w:numPr>
        <w:spacing w:after="0"/>
        <w:rPr>
          <w:rFonts w:ascii="Verdana" w:hAnsi="Verdana"/>
          <w:sz w:val="24"/>
          <w:szCs w:val="24"/>
        </w:rPr>
      </w:pPr>
      <w:r w:rsidRPr="00393058">
        <w:rPr>
          <w:rFonts w:ascii="Verdana" w:hAnsi="Verdana"/>
          <w:sz w:val="24"/>
          <w:szCs w:val="24"/>
        </w:rPr>
        <w:t xml:space="preserve">High quality provision to meet the needs of children and young people with SEND </w:t>
      </w:r>
    </w:p>
    <w:p w:rsidR="00B33E69" w:rsidRPr="00393058" w:rsidRDefault="00500493" w:rsidP="00500493">
      <w:pPr>
        <w:pStyle w:val="ListParagraph"/>
        <w:numPr>
          <w:ilvl w:val="0"/>
          <w:numId w:val="14"/>
        </w:numPr>
        <w:spacing w:after="0"/>
        <w:rPr>
          <w:rFonts w:ascii="Verdana" w:hAnsi="Verdana"/>
          <w:sz w:val="24"/>
          <w:szCs w:val="24"/>
        </w:rPr>
      </w:pPr>
      <w:r w:rsidRPr="00393058">
        <w:rPr>
          <w:rFonts w:ascii="Verdana" w:hAnsi="Verdana"/>
          <w:sz w:val="24"/>
          <w:szCs w:val="24"/>
        </w:rPr>
        <w:t>A focus on inclusive practice an</w:t>
      </w:r>
      <w:r w:rsidR="00B33E69" w:rsidRPr="00393058">
        <w:rPr>
          <w:rFonts w:ascii="Verdana" w:hAnsi="Verdana"/>
          <w:sz w:val="24"/>
          <w:szCs w:val="24"/>
        </w:rPr>
        <w:t>d removing barriers to learning</w:t>
      </w:r>
    </w:p>
    <w:p w:rsidR="00500493" w:rsidRPr="00393058" w:rsidRDefault="00B33E69" w:rsidP="00500493">
      <w:pPr>
        <w:pStyle w:val="ListParagraph"/>
        <w:numPr>
          <w:ilvl w:val="0"/>
          <w:numId w:val="14"/>
        </w:numPr>
        <w:spacing w:after="0"/>
        <w:rPr>
          <w:rFonts w:ascii="Verdana" w:hAnsi="Verdana"/>
          <w:sz w:val="24"/>
          <w:szCs w:val="24"/>
        </w:rPr>
      </w:pPr>
      <w:r w:rsidRPr="00393058">
        <w:rPr>
          <w:rFonts w:ascii="Verdana" w:hAnsi="Verdana"/>
          <w:sz w:val="24"/>
          <w:szCs w:val="24"/>
        </w:rPr>
        <w:t>Ensuring the s</w:t>
      </w:r>
      <w:r w:rsidR="00500493" w:rsidRPr="00393058">
        <w:rPr>
          <w:rFonts w:ascii="Verdana" w:hAnsi="Verdana"/>
          <w:sz w:val="24"/>
          <w:szCs w:val="24"/>
        </w:rPr>
        <w:t xml:space="preserve">uccessful preparation for adulthood </w:t>
      </w:r>
    </w:p>
    <w:p w:rsidR="00500493" w:rsidRPr="00393058" w:rsidRDefault="00500493" w:rsidP="00500493">
      <w:pPr>
        <w:pStyle w:val="ListParagraph"/>
        <w:numPr>
          <w:ilvl w:val="0"/>
          <w:numId w:val="16"/>
        </w:numPr>
        <w:spacing w:after="0"/>
        <w:rPr>
          <w:rFonts w:ascii="Verdana" w:hAnsi="Verdana" w:cs="Arial"/>
          <w:sz w:val="24"/>
          <w:szCs w:val="24"/>
        </w:rPr>
      </w:pPr>
      <w:r w:rsidRPr="00393058">
        <w:rPr>
          <w:rFonts w:ascii="Verdana" w:hAnsi="Verdana"/>
          <w:sz w:val="24"/>
          <w:szCs w:val="24"/>
        </w:rPr>
        <w:t>Provision and progress should be monitored and reviewed regularly – at least once a term using provision mapping.</w:t>
      </w:r>
    </w:p>
    <w:p w:rsidR="00500493" w:rsidRPr="00393058" w:rsidRDefault="00500493" w:rsidP="00500493">
      <w:pPr>
        <w:spacing w:after="0"/>
        <w:rPr>
          <w:rFonts w:ascii="Verdana" w:hAnsi="Verdana" w:cs="Arial"/>
          <w:sz w:val="24"/>
          <w:szCs w:val="24"/>
        </w:rPr>
      </w:pPr>
    </w:p>
    <w:p w:rsidR="00500493" w:rsidRPr="00393058" w:rsidRDefault="002D1B7A" w:rsidP="00500493">
      <w:pPr>
        <w:spacing w:after="0"/>
        <w:rPr>
          <w:rFonts w:ascii="Verdana" w:hAnsi="Verdana"/>
          <w:b/>
          <w:sz w:val="24"/>
          <w:szCs w:val="24"/>
        </w:rPr>
      </w:pPr>
      <w:r w:rsidRPr="00393058">
        <w:rPr>
          <w:rFonts w:ascii="Verdana" w:hAnsi="Verdana"/>
          <w:b/>
          <w:sz w:val="24"/>
          <w:szCs w:val="24"/>
        </w:rPr>
        <w:t>Assessment Process</w:t>
      </w:r>
    </w:p>
    <w:p w:rsidR="002D1B7A" w:rsidRPr="00393058" w:rsidRDefault="002D1B7A" w:rsidP="00500493">
      <w:pPr>
        <w:spacing w:after="0"/>
        <w:rPr>
          <w:rFonts w:ascii="Verdana" w:hAnsi="Verdana"/>
          <w:b/>
          <w:sz w:val="24"/>
          <w:szCs w:val="24"/>
        </w:rPr>
      </w:pPr>
    </w:p>
    <w:p w:rsidR="00500493" w:rsidRPr="00393058" w:rsidRDefault="00500493" w:rsidP="00500493">
      <w:pPr>
        <w:spacing w:after="0"/>
        <w:rPr>
          <w:rFonts w:ascii="Verdana" w:hAnsi="Verdana"/>
          <w:sz w:val="24"/>
          <w:szCs w:val="24"/>
        </w:rPr>
      </w:pPr>
      <w:r w:rsidRPr="00393058">
        <w:rPr>
          <w:rFonts w:ascii="Verdana" w:hAnsi="Verdana"/>
          <w:sz w:val="24"/>
          <w:szCs w:val="24"/>
        </w:rPr>
        <w:t xml:space="preserve">All children are regularly assessed in order to monitor their progress. As part of these assessments children who are making less than expected progress are identified. </w:t>
      </w:r>
    </w:p>
    <w:p w:rsidR="00011481" w:rsidRPr="00393058" w:rsidRDefault="00011481" w:rsidP="00500493">
      <w:pPr>
        <w:spacing w:after="0"/>
        <w:rPr>
          <w:rFonts w:ascii="Verdana" w:hAnsi="Verdana"/>
          <w:sz w:val="24"/>
          <w:szCs w:val="24"/>
        </w:rPr>
      </w:pPr>
    </w:p>
    <w:p w:rsidR="00500493" w:rsidRPr="00393058" w:rsidRDefault="00500493" w:rsidP="00500493">
      <w:pPr>
        <w:spacing w:after="0"/>
        <w:rPr>
          <w:rFonts w:ascii="Verdana" w:hAnsi="Verdana"/>
          <w:sz w:val="24"/>
          <w:szCs w:val="24"/>
        </w:rPr>
      </w:pPr>
      <w:r w:rsidRPr="00393058">
        <w:rPr>
          <w:rFonts w:ascii="Verdana" w:hAnsi="Verdana"/>
          <w:sz w:val="24"/>
          <w:szCs w:val="24"/>
        </w:rPr>
        <w:t>According to the SEND Code of Practice (2015</w:t>
      </w:r>
      <w:r w:rsidRPr="00E12774">
        <w:rPr>
          <w:rFonts w:ascii="Verdana" w:hAnsi="Verdana"/>
          <w:sz w:val="24"/>
          <w:szCs w:val="24"/>
        </w:rPr>
        <w:t>)</w:t>
      </w:r>
      <w:r w:rsidR="00E12774">
        <w:rPr>
          <w:rFonts w:ascii="Verdana" w:hAnsi="Verdana"/>
          <w:sz w:val="24"/>
          <w:szCs w:val="24"/>
        </w:rPr>
        <w:t xml:space="preserve"> “T</w:t>
      </w:r>
      <w:r w:rsidRPr="00E12774">
        <w:rPr>
          <w:rFonts w:ascii="Verdana" w:hAnsi="Verdana"/>
          <w:sz w:val="24"/>
          <w:szCs w:val="24"/>
        </w:rPr>
        <w:t>his</w:t>
      </w:r>
      <w:r w:rsidRPr="00393058">
        <w:rPr>
          <w:rFonts w:ascii="Verdana" w:hAnsi="Verdana"/>
          <w:sz w:val="24"/>
          <w:szCs w:val="24"/>
        </w:rPr>
        <w:t xml:space="preserve"> can be characterised by progress which: </w:t>
      </w:r>
    </w:p>
    <w:p w:rsidR="00011481" w:rsidRPr="00393058" w:rsidRDefault="00011481" w:rsidP="00500493">
      <w:pPr>
        <w:spacing w:after="0"/>
        <w:rPr>
          <w:rFonts w:ascii="Verdana" w:hAnsi="Verdana"/>
          <w:sz w:val="24"/>
          <w:szCs w:val="24"/>
        </w:rPr>
      </w:pPr>
    </w:p>
    <w:p w:rsidR="00500493" w:rsidRPr="00393058" w:rsidRDefault="00500493" w:rsidP="00500493">
      <w:pPr>
        <w:pStyle w:val="ListParagraph"/>
        <w:numPr>
          <w:ilvl w:val="1"/>
          <w:numId w:val="26"/>
        </w:numPr>
        <w:spacing w:after="0"/>
        <w:rPr>
          <w:rFonts w:ascii="Verdana" w:hAnsi="Verdana"/>
          <w:sz w:val="24"/>
          <w:szCs w:val="24"/>
        </w:rPr>
      </w:pPr>
      <w:r w:rsidRPr="00393058">
        <w:rPr>
          <w:rFonts w:ascii="Verdana" w:hAnsi="Verdana"/>
          <w:sz w:val="24"/>
          <w:szCs w:val="24"/>
        </w:rPr>
        <w:t>is significantly slower than that of their peers starting from the same baseline</w:t>
      </w:r>
      <w:r w:rsidR="00B33E69" w:rsidRPr="00393058">
        <w:rPr>
          <w:rFonts w:ascii="Verdana" w:hAnsi="Verdana"/>
          <w:sz w:val="24"/>
          <w:szCs w:val="24"/>
        </w:rPr>
        <w:t>.</w:t>
      </w:r>
      <w:r w:rsidRPr="00393058">
        <w:rPr>
          <w:rFonts w:ascii="Verdana" w:hAnsi="Verdana"/>
          <w:sz w:val="24"/>
          <w:szCs w:val="24"/>
        </w:rPr>
        <w:t xml:space="preserve"> </w:t>
      </w:r>
    </w:p>
    <w:p w:rsidR="00500493" w:rsidRPr="00393058" w:rsidRDefault="00500493" w:rsidP="00500493">
      <w:pPr>
        <w:pStyle w:val="ListParagraph"/>
        <w:numPr>
          <w:ilvl w:val="1"/>
          <w:numId w:val="26"/>
        </w:numPr>
        <w:spacing w:after="0"/>
        <w:rPr>
          <w:rFonts w:ascii="Verdana" w:hAnsi="Verdana"/>
          <w:sz w:val="24"/>
          <w:szCs w:val="24"/>
        </w:rPr>
      </w:pPr>
      <w:r w:rsidRPr="00393058">
        <w:rPr>
          <w:rFonts w:ascii="Verdana" w:hAnsi="Verdana"/>
          <w:sz w:val="24"/>
          <w:szCs w:val="24"/>
        </w:rPr>
        <w:t>fails to match or better the child’s previous rate of progress</w:t>
      </w:r>
      <w:r w:rsidR="00B33E69" w:rsidRPr="00393058">
        <w:rPr>
          <w:rFonts w:ascii="Verdana" w:hAnsi="Verdana"/>
          <w:sz w:val="24"/>
          <w:szCs w:val="24"/>
        </w:rPr>
        <w:t>.</w:t>
      </w:r>
      <w:r w:rsidRPr="00393058">
        <w:rPr>
          <w:rFonts w:ascii="Verdana" w:hAnsi="Verdana"/>
          <w:sz w:val="24"/>
          <w:szCs w:val="24"/>
        </w:rPr>
        <w:t xml:space="preserve"> </w:t>
      </w:r>
    </w:p>
    <w:p w:rsidR="00500493" w:rsidRPr="00393058" w:rsidRDefault="00500493" w:rsidP="00500493">
      <w:pPr>
        <w:pStyle w:val="ListParagraph"/>
        <w:numPr>
          <w:ilvl w:val="1"/>
          <w:numId w:val="26"/>
        </w:numPr>
        <w:spacing w:after="0"/>
        <w:rPr>
          <w:rFonts w:ascii="Verdana" w:hAnsi="Verdana"/>
          <w:sz w:val="24"/>
          <w:szCs w:val="24"/>
        </w:rPr>
      </w:pPr>
      <w:r w:rsidRPr="00393058">
        <w:rPr>
          <w:rFonts w:ascii="Verdana" w:hAnsi="Verdana"/>
          <w:sz w:val="24"/>
          <w:szCs w:val="24"/>
        </w:rPr>
        <w:t xml:space="preserve">fails to close the attainment gap between the child and their peers </w:t>
      </w:r>
    </w:p>
    <w:p w:rsidR="00B33E69" w:rsidRPr="00393058" w:rsidRDefault="00B33E69" w:rsidP="00500493">
      <w:pPr>
        <w:pStyle w:val="ListParagraph"/>
        <w:numPr>
          <w:ilvl w:val="1"/>
          <w:numId w:val="26"/>
        </w:numPr>
        <w:spacing w:after="0"/>
        <w:rPr>
          <w:rFonts w:ascii="Verdana" w:hAnsi="Verdana"/>
          <w:sz w:val="24"/>
          <w:szCs w:val="24"/>
        </w:rPr>
      </w:pPr>
      <w:r w:rsidRPr="00393058">
        <w:rPr>
          <w:rFonts w:ascii="Verdana" w:hAnsi="Verdana"/>
          <w:sz w:val="24"/>
          <w:szCs w:val="24"/>
        </w:rPr>
        <w:t>widens the attainment gap.</w:t>
      </w:r>
    </w:p>
    <w:p w:rsidR="00500493" w:rsidRDefault="00500493" w:rsidP="00500493">
      <w:pPr>
        <w:pStyle w:val="ListParagraph"/>
        <w:numPr>
          <w:ilvl w:val="1"/>
          <w:numId w:val="26"/>
        </w:numPr>
        <w:spacing w:after="0"/>
        <w:rPr>
          <w:rFonts w:ascii="Verdana" w:hAnsi="Verdana"/>
          <w:sz w:val="24"/>
          <w:szCs w:val="24"/>
        </w:rPr>
      </w:pPr>
      <w:r w:rsidRPr="00393058">
        <w:rPr>
          <w:rFonts w:ascii="Verdana" w:hAnsi="Verdana"/>
          <w:sz w:val="24"/>
          <w:szCs w:val="24"/>
        </w:rPr>
        <w:t xml:space="preserve">As a result of identifying less than expected progress, the initial response is to ensure that the child is receiving quality first teaching targeted at their areas of need. If progress continues to be less than expected, all agencies should work together </w:t>
      </w:r>
      <w:r w:rsidR="00E12774">
        <w:rPr>
          <w:rFonts w:ascii="Verdana" w:hAnsi="Verdana"/>
          <w:sz w:val="24"/>
          <w:szCs w:val="24"/>
        </w:rPr>
        <w:t>to assess if the child has SEN</w:t>
      </w:r>
      <w:r w:rsidR="00E12774" w:rsidRPr="00E12774">
        <w:rPr>
          <w:rFonts w:ascii="Verdana" w:hAnsi="Verdana"/>
          <w:sz w:val="24"/>
          <w:szCs w:val="24"/>
        </w:rPr>
        <w:t>.</w:t>
      </w:r>
      <w:r w:rsidR="00E12774">
        <w:rPr>
          <w:rFonts w:ascii="Verdana" w:hAnsi="Verdana"/>
          <w:sz w:val="24"/>
          <w:szCs w:val="24"/>
        </w:rPr>
        <w:t>”</w:t>
      </w:r>
    </w:p>
    <w:p w:rsidR="00500493" w:rsidRPr="00393058" w:rsidRDefault="00500493" w:rsidP="00500493">
      <w:pPr>
        <w:pStyle w:val="ListParagraph"/>
        <w:spacing w:after="0"/>
        <w:ind w:left="360"/>
        <w:rPr>
          <w:rFonts w:ascii="Verdana" w:hAnsi="Verdana"/>
          <w:sz w:val="24"/>
          <w:szCs w:val="24"/>
        </w:rPr>
      </w:pPr>
    </w:p>
    <w:p w:rsidR="00500493" w:rsidRPr="00393058" w:rsidRDefault="00500493" w:rsidP="00500493">
      <w:pPr>
        <w:spacing w:after="0"/>
        <w:rPr>
          <w:rFonts w:ascii="Verdana" w:hAnsi="Verdana"/>
          <w:sz w:val="24"/>
          <w:szCs w:val="24"/>
        </w:rPr>
      </w:pPr>
      <w:r w:rsidRPr="00393058">
        <w:rPr>
          <w:rFonts w:ascii="Verdana" w:hAnsi="Verdana"/>
          <w:sz w:val="24"/>
          <w:szCs w:val="24"/>
        </w:rPr>
        <w:t xml:space="preserve">There are four broad areas of need and support: </w:t>
      </w:r>
    </w:p>
    <w:p w:rsidR="00500493" w:rsidRPr="00393058" w:rsidRDefault="00500493" w:rsidP="00500493">
      <w:pPr>
        <w:pStyle w:val="ListParagraph"/>
        <w:numPr>
          <w:ilvl w:val="0"/>
          <w:numId w:val="27"/>
        </w:numPr>
        <w:spacing w:after="0"/>
        <w:rPr>
          <w:rFonts w:ascii="Verdana" w:hAnsi="Verdana"/>
          <w:sz w:val="24"/>
          <w:szCs w:val="24"/>
        </w:rPr>
      </w:pPr>
      <w:r w:rsidRPr="00393058">
        <w:rPr>
          <w:rFonts w:ascii="Verdana" w:hAnsi="Verdana"/>
          <w:sz w:val="24"/>
          <w:szCs w:val="24"/>
        </w:rPr>
        <w:t xml:space="preserve">Communication and interaction </w:t>
      </w:r>
    </w:p>
    <w:p w:rsidR="00500493" w:rsidRPr="00393058" w:rsidRDefault="00500493" w:rsidP="00500493">
      <w:pPr>
        <w:pStyle w:val="ListParagraph"/>
        <w:numPr>
          <w:ilvl w:val="0"/>
          <w:numId w:val="27"/>
        </w:numPr>
        <w:spacing w:after="0"/>
        <w:rPr>
          <w:rFonts w:ascii="Verdana" w:hAnsi="Verdana"/>
          <w:sz w:val="24"/>
          <w:szCs w:val="24"/>
        </w:rPr>
      </w:pPr>
      <w:r w:rsidRPr="00393058">
        <w:rPr>
          <w:rFonts w:ascii="Verdana" w:hAnsi="Verdana"/>
          <w:sz w:val="24"/>
          <w:szCs w:val="24"/>
        </w:rPr>
        <w:t>Cognition and learning</w:t>
      </w:r>
    </w:p>
    <w:p w:rsidR="00500493" w:rsidRPr="00393058" w:rsidRDefault="00500493" w:rsidP="00500493">
      <w:pPr>
        <w:pStyle w:val="ListParagraph"/>
        <w:numPr>
          <w:ilvl w:val="0"/>
          <w:numId w:val="27"/>
        </w:numPr>
        <w:spacing w:after="0"/>
        <w:rPr>
          <w:rFonts w:ascii="Verdana" w:hAnsi="Verdana"/>
          <w:sz w:val="24"/>
          <w:szCs w:val="24"/>
        </w:rPr>
      </w:pPr>
      <w:r w:rsidRPr="00393058">
        <w:rPr>
          <w:rFonts w:ascii="Verdana" w:hAnsi="Verdana"/>
          <w:sz w:val="24"/>
          <w:szCs w:val="24"/>
        </w:rPr>
        <w:t xml:space="preserve">Social, emotional and mental health difficulties </w:t>
      </w:r>
    </w:p>
    <w:p w:rsidR="00500493" w:rsidRPr="00393058" w:rsidRDefault="00500493" w:rsidP="00500493">
      <w:pPr>
        <w:pStyle w:val="ListParagraph"/>
        <w:numPr>
          <w:ilvl w:val="0"/>
          <w:numId w:val="27"/>
        </w:numPr>
        <w:spacing w:after="0"/>
        <w:rPr>
          <w:rFonts w:ascii="Verdana" w:hAnsi="Verdana"/>
          <w:sz w:val="24"/>
          <w:szCs w:val="24"/>
        </w:rPr>
      </w:pPr>
      <w:r w:rsidRPr="00393058">
        <w:rPr>
          <w:rFonts w:ascii="Verdana" w:hAnsi="Verdana"/>
          <w:sz w:val="24"/>
          <w:szCs w:val="24"/>
        </w:rPr>
        <w:t>Sensory and/or physical needs</w:t>
      </w:r>
    </w:p>
    <w:p w:rsidR="00440455" w:rsidRDefault="00440455" w:rsidP="00903F7D">
      <w:pPr>
        <w:spacing w:after="0"/>
        <w:rPr>
          <w:rFonts w:ascii="Verdana" w:hAnsi="Verdana"/>
          <w:b/>
          <w:sz w:val="24"/>
          <w:szCs w:val="24"/>
        </w:rPr>
      </w:pPr>
    </w:p>
    <w:p w:rsidR="00BC4E2A" w:rsidRDefault="00BC4E2A" w:rsidP="00903F7D">
      <w:pPr>
        <w:spacing w:after="0"/>
        <w:rPr>
          <w:rFonts w:ascii="Verdana" w:hAnsi="Verdana"/>
          <w:b/>
          <w:sz w:val="24"/>
          <w:szCs w:val="24"/>
        </w:rPr>
      </w:pPr>
    </w:p>
    <w:p w:rsidR="00BC4E2A" w:rsidRDefault="00BC4E2A" w:rsidP="00903F7D">
      <w:pPr>
        <w:spacing w:after="0"/>
        <w:rPr>
          <w:rFonts w:ascii="Verdana" w:hAnsi="Verdana"/>
          <w:b/>
          <w:sz w:val="24"/>
          <w:szCs w:val="24"/>
        </w:rPr>
      </w:pPr>
    </w:p>
    <w:p w:rsidR="00BC4E2A" w:rsidRDefault="00BC4E2A" w:rsidP="00903F7D">
      <w:pPr>
        <w:spacing w:after="0"/>
        <w:rPr>
          <w:rFonts w:ascii="Verdana" w:hAnsi="Verdana"/>
          <w:b/>
          <w:sz w:val="24"/>
          <w:szCs w:val="24"/>
        </w:rPr>
      </w:pPr>
    </w:p>
    <w:p w:rsidR="00903F7D" w:rsidRPr="00393058" w:rsidRDefault="00903F7D" w:rsidP="00903F7D">
      <w:pPr>
        <w:spacing w:after="0"/>
        <w:rPr>
          <w:rFonts w:ascii="Verdana" w:hAnsi="Verdana"/>
          <w:b/>
          <w:sz w:val="24"/>
          <w:szCs w:val="24"/>
        </w:rPr>
      </w:pPr>
      <w:r w:rsidRPr="00393058">
        <w:rPr>
          <w:rFonts w:ascii="Verdana" w:hAnsi="Verdana"/>
          <w:b/>
          <w:sz w:val="24"/>
          <w:szCs w:val="24"/>
        </w:rPr>
        <w:lastRenderedPageBreak/>
        <w:t>Identification of Pupils with Need</w:t>
      </w:r>
    </w:p>
    <w:p w:rsidR="00903F7D" w:rsidRPr="00393058" w:rsidRDefault="00903F7D" w:rsidP="00903F7D">
      <w:pPr>
        <w:spacing w:after="0"/>
        <w:rPr>
          <w:rFonts w:ascii="Verdana" w:hAnsi="Verdana"/>
          <w:b/>
          <w:sz w:val="24"/>
          <w:szCs w:val="24"/>
        </w:rPr>
      </w:pPr>
    </w:p>
    <w:p w:rsidR="00903F7D" w:rsidRPr="00393058" w:rsidRDefault="00903F7D" w:rsidP="00903F7D">
      <w:pPr>
        <w:spacing w:after="0"/>
        <w:rPr>
          <w:rFonts w:ascii="Verdana" w:hAnsi="Verdana"/>
          <w:sz w:val="24"/>
          <w:szCs w:val="24"/>
        </w:rPr>
      </w:pPr>
      <w:r w:rsidRPr="00393058">
        <w:rPr>
          <w:rFonts w:ascii="Verdana" w:hAnsi="Verdana" w:cs="Arial"/>
          <w:sz w:val="24"/>
          <w:szCs w:val="24"/>
        </w:rPr>
        <w:t xml:space="preserve"> </w:t>
      </w:r>
      <w:r w:rsidRPr="00393058">
        <w:rPr>
          <w:rFonts w:ascii="Verdana" w:hAnsi="Verdana"/>
          <w:sz w:val="24"/>
          <w:szCs w:val="24"/>
        </w:rPr>
        <w:t xml:space="preserve">“The benefits of early identification are widely recognised-identifying need at the earliest point, and then making effective provision, improves long-term outcomes for children.” (SEND Code of Practice, 2015). </w:t>
      </w:r>
    </w:p>
    <w:p w:rsidR="00903F7D" w:rsidRPr="00393058" w:rsidRDefault="00903F7D" w:rsidP="00903F7D">
      <w:pPr>
        <w:spacing w:after="0"/>
        <w:rPr>
          <w:rFonts w:ascii="Verdana" w:hAnsi="Verdana"/>
          <w:sz w:val="24"/>
          <w:szCs w:val="24"/>
        </w:rPr>
      </w:pPr>
      <w:r w:rsidRPr="00393058">
        <w:rPr>
          <w:rFonts w:ascii="Verdana" w:hAnsi="Verdana"/>
          <w:sz w:val="24"/>
          <w:szCs w:val="24"/>
        </w:rPr>
        <w:t xml:space="preserve">Initial identification varies widely according to the area of concern. </w:t>
      </w:r>
    </w:p>
    <w:p w:rsidR="00903F7D" w:rsidRPr="00393058" w:rsidRDefault="00903F7D" w:rsidP="00903F7D">
      <w:pPr>
        <w:pStyle w:val="ListParagraph"/>
        <w:numPr>
          <w:ilvl w:val="0"/>
          <w:numId w:val="18"/>
        </w:numPr>
        <w:spacing w:after="0"/>
        <w:rPr>
          <w:rFonts w:ascii="Verdana" w:hAnsi="Verdana"/>
          <w:sz w:val="24"/>
          <w:szCs w:val="24"/>
        </w:rPr>
      </w:pPr>
      <w:r w:rsidRPr="00393058">
        <w:rPr>
          <w:rFonts w:ascii="Verdana" w:hAnsi="Verdana"/>
          <w:sz w:val="24"/>
          <w:szCs w:val="24"/>
        </w:rPr>
        <w:t xml:space="preserve">All children are continually tracked to check for appropriate progress. </w:t>
      </w:r>
    </w:p>
    <w:p w:rsidR="00903F7D" w:rsidRPr="00393058" w:rsidRDefault="00903F7D" w:rsidP="00903F7D">
      <w:pPr>
        <w:pStyle w:val="ListParagraph"/>
        <w:numPr>
          <w:ilvl w:val="0"/>
          <w:numId w:val="20"/>
        </w:numPr>
        <w:spacing w:after="0"/>
        <w:rPr>
          <w:rFonts w:ascii="Verdana" w:hAnsi="Verdana"/>
          <w:sz w:val="24"/>
          <w:szCs w:val="24"/>
        </w:rPr>
      </w:pPr>
      <w:r w:rsidRPr="00393058">
        <w:rPr>
          <w:rFonts w:ascii="Verdana" w:hAnsi="Verdana"/>
          <w:sz w:val="24"/>
          <w:szCs w:val="24"/>
        </w:rPr>
        <w:t xml:space="preserve">Parents and/or staff may raise awareness of SEND and the teacher will then take into account careful assessment of the child’s difficulties, the child’s need for different approaches to learning and the school and classroom setting. </w:t>
      </w:r>
    </w:p>
    <w:p w:rsidR="00903F7D" w:rsidRPr="00393058" w:rsidRDefault="00903F7D" w:rsidP="00903F7D">
      <w:pPr>
        <w:pStyle w:val="ListParagraph"/>
        <w:numPr>
          <w:ilvl w:val="0"/>
          <w:numId w:val="22"/>
        </w:numPr>
        <w:spacing w:after="0"/>
        <w:rPr>
          <w:rFonts w:ascii="Verdana" w:hAnsi="Verdana"/>
          <w:sz w:val="24"/>
          <w:szCs w:val="24"/>
        </w:rPr>
      </w:pPr>
      <w:r w:rsidRPr="00393058">
        <w:rPr>
          <w:rFonts w:ascii="Verdana" w:hAnsi="Verdana"/>
          <w:sz w:val="24"/>
          <w:szCs w:val="24"/>
        </w:rPr>
        <w:t xml:space="preserve">External agencies and/or parents may alert the </w:t>
      </w:r>
      <w:r w:rsidR="00D56116" w:rsidRPr="00393058">
        <w:rPr>
          <w:rFonts w:ascii="Verdana" w:hAnsi="Verdana"/>
          <w:sz w:val="24"/>
          <w:szCs w:val="24"/>
        </w:rPr>
        <w:t>Head teacher</w:t>
      </w:r>
      <w:r w:rsidRPr="00393058">
        <w:rPr>
          <w:rFonts w:ascii="Verdana" w:hAnsi="Verdana"/>
          <w:sz w:val="24"/>
          <w:szCs w:val="24"/>
        </w:rPr>
        <w:t xml:space="preserve"> to areas of concern with a pre-school pupil or an existing pupil. </w:t>
      </w:r>
    </w:p>
    <w:p w:rsidR="00903F7D" w:rsidRPr="00393058" w:rsidRDefault="00903F7D" w:rsidP="00903F7D">
      <w:pPr>
        <w:pStyle w:val="ListParagraph"/>
        <w:numPr>
          <w:ilvl w:val="0"/>
          <w:numId w:val="24"/>
        </w:numPr>
        <w:spacing w:after="0"/>
        <w:rPr>
          <w:rFonts w:ascii="Verdana" w:hAnsi="Verdana" w:cs="Arial"/>
          <w:sz w:val="24"/>
          <w:szCs w:val="24"/>
        </w:rPr>
      </w:pPr>
      <w:r w:rsidRPr="00393058">
        <w:rPr>
          <w:rFonts w:ascii="Verdana" w:hAnsi="Verdana"/>
          <w:sz w:val="24"/>
          <w:szCs w:val="24"/>
        </w:rPr>
        <w:t xml:space="preserve">A class teacher or other adult may note a change in behaviour patterns or academic progress and report to the </w:t>
      </w:r>
      <w:r w:rsidR="00D56116" w:rsidRPr="00393058">
        <w:rPr>
          <w:rFonts w:ascii="Verdana" w:hAnsi="Verdana"/>
          <w:sz w:val="24"/>
          <w:szCs w:val="24"/>
        </w:rPr>
        <w:t>Head teacher</w:t>
      </w:r>
      <w:r w:rsidRPr="00393058">
        <w:rPr>
          <w:rFonts w:ascii="Verdana" w:hAnsi="Verdana"/>
          <w:sz w:val="24"/>
          <w:szCs w:val="24"/>
        </w:rPr>
        <w:t>/SENCO.</w:t>
      </w:r>
    </w:p>
    <w:p w:rsidR="00903F7D" w:rsidRPr="00393058" w:rsidRDefault="00903F7D" w:rsidP="00500493">
      <w:pPr>
        <w:spacing w:after="0"/>
        <w:rPr>
          <w:rFonts w:ascii="Verdana" w:hAnsi="Verdana"/>
          <w:b/>
          <w:sz w:val="24"/>
          <w:szCs w:val="24"/>
        </w:rPr>
      </w:pPr>
    </w:p>
    <w:p w:rsidR="00500493" w:rsidRPr="00393058" w:rsidRDefault="00500493" w:rsidP="00500493">
      <w:pPr>
        <w:spacing w:after="0"/>
        <w:rPr>
          <w:rFonts w:ascii="Verdana" w:hAnsi="Verdana"/>
          <w:b/>
          <w:sz w:val="24"/>
          <w:szCs w:val="24"/>
        </w:rPr>
      </w:pPr>
      <w:r w:rsidRPr="00393058">
        <w:rPr>
          <w:rFonts w:ascii="Verdana" w:hAnsi="Verdana"/>
          <w:b/>
          <w:sz w:val="24"/>
          <w:szCs w:val="24"/>
        </w:rPr>
        <w:t xml:space="preserve">The Graduated Approach </w:t>
      </w:r>
    </w:p>
    <w:p w:rsidR="00500493" w:rsidRPr="00393058" w:rsidRDefault="00500493" w:rsidP="00500493">
      <w:pPr>
        <w:spacing w:after="0"/>
        <w:rPr>
          <w:rFonts w:ascii="Verdana" w:hAnsi="Verdana"/>
          <w:b/>
          <w:sz w:val="24"/>
          <w:szCs w:val="24"/>
        </w:rPr>
      </w:pPr>
    </w:p>
    <w:p w:rsidR="00500493" w:rsidRPr="00393058" w:rsidRDefault="00500493" w:rsidP="00500493">
      <w:pPr>
        <w:spacing w:after="0"/>
        <w:rPr>
          <w:rFonts w:ascii="Verdana" w:hAnsi="Verdana"/>
          <w:sz w:val="24"/>
          <w:szCs w:val="24"/>
        </w:rPr>
      </w:pPr>
      <w:r w:rsidRPr="00393058">
        <w:rPr>
          <w:rFonts w:ascii="Verdana" w:hAnsi="Verdana"/>
          <w:sz w:val="24"/>
          <w:szCs w:val="24"/>
        </w:rPr>
        <w:t xml:space="preserve">“Where a child is identified as having SEN, schools should take action to remove barriers to learning and put effective special educational provision in place” (SEND Code of Practice, 2015). </w:t>
      </w:r>
    </w:p>
    <w:p w:rsidR="00500493" w:rsidRPr="00393058" w:rsidRDefault="00500493" w:rsidP="00500493">
      <w:pPr>
        <w:spacing w:after="0"/>
        <w:rPr>
          <w:rFonts w:ascii="Verdana" w:hAnsi="Verdana"/>
          <w:sz w:val="24"/>
          <w:szCs w:val="24"/>
        </w:rPr>
      </w:pPr>
      <w:r w:rsidRPr="00393058">
        <w:rPr>
          <w:rFonts w:ascii="Verdana" w:hAnsi="Verdana"/>
          <w:sz w:val="24"/>
          <w:szCs w:val="24"/>
        </w:rPr>
        <w:t xml:space="preserve">Through a four-part cycle of assess, plan, do and review, interventions and outcomes can be assessed, reviewed and revised to meet the needs of the child. </w:t>
      </w:r>
    </w:p>
    <w:p w:rsidR="00500493" w:rsidRPr="00393058" w:rsidRDefault="00500493" w:rsidP="00500493">
      <w:pPr>
        <w:spacing w:after="0"/>
        <w:rPr>
          <w:rFonts w:ascii="Verdana" w:hAnsi="Verdana"/>
          <w:sz w:val="24"/>
          <w:szCs w:val="24"/>
        </w:rPr>
      </w:pPr>
      <w:r w:rsidRPr="00393058">
        <w:rPr>
          <w:rFonts w:ascii="Verdana" w:hAnsi="Verdana"/>
          <w:sz w:val="24"/>
          <w:szCs w:val="24"/>
        </w:rPr>
        <w:t xml:space="preserve">The process can be summarised as the following: </w:t>
      </w:r>
    </w:p>
    <w:p w:rsidR="00500493" w:rsidRPr="00393058" w:rsidRDefault="00500493" w:rsidP="00500493">
      <w:pPr>
        <w:pStyle w:val="ListParagraph"/>
        <w:numPr>
          <w:ilvl w:val="0"/>
          <w:numId w:val="28"/>
        </w:numPr>
        <w:spacing w:after="0"/>
        <w:rPr>
          <w:rFonts w:ascii="Verdana" w:hAnsi="Verdana"/>
          <w:sz w:val="24"/>
          <w:szCs w:val="24"/>
        </w:rPr>
      </w:pPr>
      <w:r w:rsidRPr="00393058">
        <w:rPr>
          <w:rFonts w:ascii="Verdana" w:hAnsi="Verdana"/>
          <w:sz w:val="24"/>
          <w:szCs w:val="24"/>
        </w:rPr>
        <w:t xml:space="preserve">The class teacher is responsible for the delivery of the curriculum through quality first teaching to all children within their care. </w:t>
      </w:r>
    </w:p>
    <w:p w:rsidR="00500493" w:rsidRPr="00393058" w:rsidRDefault="00500493" w:rsidP="00500493">
      <w:pPr>
        <w:pStyle w:val="ListParagraph"/>
        <w:numPr>
          <w:ilvl w:val="0"/>
          <w:numId w:val="28"/>
        </w:numPr>
        <w:spacing w:after="0"/>
        <w:rPr>
          <w:rFonts w:ascii="Verdana" w:hAnsi="Verdana"/>
          <w:sz w:val="24"/>
          <w:szCs w:val="24"/>
        </w:rPr>
      </w:pPr>
      <w:r w:rsidRPr="00393058">
        <w:rPr>
          <w:rFonts w:ascii="Verdana" w:hAnsi="Verdana"/>
          <w:sz w:val="24"/>
          <w:szCs w:val="24"/>
        </w:rPr>
        <w:t xml:space="preserve">When a child is first identified as showing a particular need in the development of their learning the class teacher must complete a Quality First Teaching Review Sheet, identifying and evidencing all approaches that have been explored with that child. This identification and assessment will then forward the child to the next wave for further support. </w:t>
      </w:r>
    </w:p>
    <w:p w:rsidR="00500493" w:rsidRPr="00393058" w:rsidRDefault="00500493" w:rsidP="00500493">
      <w:pPr>
        <w:pStyle w:val="ListParagraph"/>
        <w:numPr>
          <w:ilvl w:val="0"/>
          <w:numId w:val="28"/>
        </w:numPr>
        <w:spacing w:after="0"/>
        <w:rPr>
          <w:rFonts w:ascii="Verdana" w:hAnsi="Verdana"/>
          <w:sz w:val="24"/>
          <w:szCs w:val="24"/>
        </w:rPr>
      </w:pPr>
      <w:r w:rsidRPr="00393058">
        <w:rPr>
          <w:rFonts w:ascii="Verdana" w:hAnsi="Verdana"/>
          <w:sz w:val="24"/>
          <w:szCs w:val="24"/>
        </w:rPr>
        <w:t>A child who has not fully responded to QFT may then be given support individually or in a group using a recognised programme such as</w:t>
      </w:r>
      <w:r w:rsidR="00106DFC">
        <w:rPr>
          <w:rFonts w:ascii="Verdana" w:hAnsi="Verdana"/>
          <w:sz w:val="24"/>
          <w:szCs w:val="24"/>
        </w:rPr>
        <w:t xml:space="preserve"> </w:t>
      </w:r>
      <w:r w:rsidR="00106DFC" w:rsidRPr="00BC4E2A">
        <w:rPr>
          <w:rFonts w:ascii="Verdana" w:hAnsi="Verdana"/>
          <w:sz w:val="24"/>
          <w:szCs w:val="24"/>
        </w:rPr>
        <w:t>Catch up Numeracy or personalised intervention groups with a Maths, English or phonics foc</w:t>
      </w:r>
      <w:r w:rsidR="00E12774" w:rsidRPr="00BC4E2A">
        <w:rPr>
          <w:rFonts w:ascii="Verdana" w:hAnsi="Verdana"/>
          <w:sz w:val="24"/>
          <w:szCs w:val="24"/>
        </w:rPr>
        <w:t>u</w:t>
      </w:r>
      <w:r w:rsidR="00106DFC" w:rsidRPr="00BC4E2A">
        <w:rPr>
          <w:rFonts w:ascii="Verdana" w:hAnsi="Verdana"/>
          <w:sz w:val="24"/>
          <w:szCs w:val="24"/>
        </w:rPr>
        <w:t>s</w:t>
      </w:r>
      <w:r w:rsidRPr="00BC4E2A">
        <w:rPr>
          <w:rFonts w:ascii="Verdana" w:hAnsi="Verdana"/>
          <w:sz w:val="24"/>
          <w:szCs w:val="24"/>
        </w:rPr>
        <w:t xml:space="preserve">. At this point the parents should be informed by letter that their child will be </w:t>
      </w:r>
      <w:r w:rsidRPr="00393058">
        <w:rPr>
          <w:rFonts w:ascii="Verdana" w:hAnsi="Verdana"/>
          <w:sz w:val="24"/>
          <w:szCs w:val="24"/>
        </w:rPr>
        <w:t>taking part in the programme and be invited into school to discuss the best way they can support their child</w:t>
      </w:r>
      <w:r w:rsidRPr="00BC4E2A">
        <w:rPr>
          <w:rFonts w:ascii="Verdana" w:hAnsi="Verdana"/>
          <w:sz w:val="24"/>
          <w:szCs w:val="24"/>
        </w:rPr>
        <w:t xml:space="preserve">. </w:t>
      </w:r>
      <w:r w:rsidR="00106DFC" w:rsidRPr="00BC4E2A">
        <w:rPr>
          <w:rFonts w:ascii="Verdana" w:hAnsi="Verdana"/>
          <w:sz w:val="24"/>
          <w:szCs w:val="24"/>
        </w:rPr>
        <w:t xml:space="preserve">At this point the child will also be placed onto </w:t>
      </w:r>
      <w:r w:rsidR="00106DFC" w:rsidRPr="00BC4E2A">
        <w:rPr>
          <w:rFonts w:ascii="Verdana" w:hAnsi="Verdana"/>
          <w:sz w:val="24"/>
          <w:szCs w:val="24"/>
        </w:rPr>
        <w:lastRenderedPageBreak/>
        <w:t>the First Concerns register and the relevant paperwork will be highlighted to identify areas of need.</w:t>
      </w:r>
    </w:p>
    <w:p w:rsidR="00500493" w:rsidRPr="00393058" w:rsidRDefault="00500493" w:rsidP="00500493">
      <w:pPr>
        <w:pStyle w:val="ListParagraph"/>
        <w:numPr>
          <w:ilvl w:val="0"/>
          <w:numId w:val="28"/>
        </w:numPr>
        <w:spacing w:after="0"/>
        <w:rPr>
          <w:rFonts w:ascii="Verdana" w:hAnsi="Verdana"/>
          <w:sz w:val="24"/>
          <w:szCs w:val="24"/>
        </w:rPr>
      </w:pPr>
      <w:r w:rsidRPr="00393058">
        <w:rPr>
          <w:rFonts w:ascii="Verdana" w:hAnsi="Verdana"/>
          <w:sz w:val="24"/>
          <w:szCs w:val="24"/>
        </w:rPr>
        <w:t xml:space="preserve">Evidence of the child’s participation in the programme should be recorded in the SEND file along with any assessments which have taken place at the beginning and end of the programme. </w:t>
      </w:r>
    </w:p>
    <w:p w:rsidR="00106DFC" w:rsidRPr="00BC4E2A" w:rsidRDefault="00500493" w:rsidP="00106DFC">
      <w:pPr>
        <w:pStyle w:val="ListParagraph"/>
        <w:numPr>
          <w:ilvl w:val="0"/>
          <w:numId w:val="28"/>
        </w:numPr>
        <w:spacing w:after="0"/>
        <w:rPr>
          <w:rFonts w:ascii="Verdana" w:hAnsi="Verdana"/>
          <w:sz w:val="24"/>
          <w:szCs w:val="24"/>
        </w:rPr>
      </w:pPr>
      <w:r w:rsidRPr="00BC4E2A">
        <w:rPr>
          <w:rFonts w:ascii="Verdana" w:hAnsi="Verdana"/>
          <w:sz w:val="24"/>
          <w:szCs w:val="24"/>
        </w:rPr>
        <w:t>If the child does not display the required outcomes of progress</w:t>
      </w:r>
      <w:r w:rsidR="0028043F" w:rsidRPr="00BC4E2A">
        <w:rPr>
          <w:rFonts w:ascii="Verdana" w:hAnsi="Verdana"/>
          <w:sz w:val="24"/>
          <w:szCs w:val="24"/>
        </w:rPr>
        <w:t>,</w:t>
      </w:r>
      <w:r w:rsidRPr="00BC4E2A">
        <w:rPr>
          <w:rFonts w:ascii="Verdana" w:hAnsi="Verdana"/>
          <w:sz w:val="24"/>
          <w:szCs w:val="24"/>
        </w:rPr>
        <w:t xml:space="preserve"> the child</w:t>
      </w:r>
      <w:r w:rsidR="00106DFC" w:rsidRPr="00BC4E2A">
        <w:rPr>
          <w:rFonts w:ascii="Verdana" w:hAnsi="Verdana"/>
          <w:sz w:val="24"/>
          <w:szCs w:val="24"/>
        </w:rPr>
        <w:t xml:space="preserve"> will then move onto the SEN register and a SEN support plan will be produced for the child. They</w:t>
      </w:r>
      <w:r w:rsidRPr="00BC4E2A">
        <w:rPr>
          <w:rFonts w:ascii="Verdana" w:hAnsi="Verdana"/>
          <w:sz w:val="24"/>
          <w:szCs w:val="24"/>
        </w:rPr>
        <w:t xml:space="preserve"> will receive individual targets and teaching strategies that are additional to the differentiated curriculum that is in place as part of provision for all children.</w:t>
      </w:r>
    </w:p>
    <w:p w:rsidR="00106DFC" w:rsidRPr="00106DFC" w:rsidRDefault="00106DFC" w:rsidP="00106DFC">
      <w:pPr>
        <w:pStyle w:val="ListParagraph"/>
        <w:numPr>
          <w:ilvl w:val="0"/>
          <w:numId w:val="28"/>
        </w:numPr>
        <w:spacing w:after="0"/>
        <w:rPr>
          <w:rFonts w:ascii="Verdana" w:hAnsi="Verdana"/>
          <w:sz w:val="24"/>
          <w:szCs w:val="24"/>
        </w:rPr>
      </w:pPr>
      <w:r w:rsidRPr="00BC4E2A">
        <w:rPr>
          <w:rFonts w:ascii="Verdana" w:hAnsi="Verdana"/>
          <w:sz w:val="24"/>
          <w:szCs w:val="24"/>
        </w:rPr>
        <w:t xml:space="preserve">If with continued support and additional provision in place, the child is still unable to make progress, the school may then move forward to request an Education, </w:t>
      </w:r>
      <w:r w:rsidR="0028043F" w:rsidRPr="00BC4E2A">
        <w:rPr>
          <w:rFonts w:ascii="Verdana" w:hAnsi="Verdana"/>
          <w:sz w:val="24"/>
          <w:szCs w:val="24"/>
        </w:rPr>
        <w:t>Health C</w:t>
      </w:r>
      <w:r w:rsidRPr="00BC4E2A">
        <w:rPr>
          <w:rFonts w:ascii="Verdana" w:hAnsi="Verdana"/>
          <w:sz w:val="24"/>
          <w:szCs w:val="24"/>
        </w:rPr>
        <w:t>are</w:t>
      </w:r>
      <w:r w:rsidR="0028043F" w:rsidRPr="00BC4E2A">
        <w:rPr>
          <w:rFonts w:ascii="Verdana" w:hAnsi="Verdana"/>
          <w:sz w:val="24"/>
          <w:szCs w:val="24"/>
        </w:rPr>
        <w:t xml:space="preserve"> P</w:t>
      </w:r>
      <w:r w:rsidRPr="00BC4E2A">
        <w:rPr>
          <w:rFonts w:ascii="Verdana" w:hAnsi="Verdana"/>
          <w:sz w:val="24"/>
          <w:szCs w:val="24"/>
        </w:rPr>
        <w:t xml:space="preserve">lan. 3 cycles of individual targets on the SEN Support plan and outside agency support are required before a request can be made by the school. </w:t>
      </w:r>
      <w:r w:rsidRPr="00106DFC">
        <w:rPr>
          <w:rFonts w:ascii="Verdana" w:hAnsi="Verdana"/>
          <w:sz w:val="24"/>
          <w:szCs w:val="24"/>
        </w:rPr>
        <w:t>Further information about this process will be provided to parents where relevant.</w:t>
      </w:r>
    </w:p>
    <w:p w:rsidR="00500493" w:rsidRPr="00393058" w:rsidRDefault="00500493" w:rsidP="00500493">
      <w:pPr>
        <w:spacing w:after="0"/>
        <w:rPr>
          <w:rFonts w:ascii="Verdana" w:hAnsi="Verdana"/>
          <w:sz w:val="24"/>
          <w:szCs w:val="24"/>
        </w:rPr>
      </w:pPr>
    </w:p>
    <w:p w:rsidR="00011481" w:rsidRDefault="00500493" w:rsidP="00500493">
      <w:pPr>
        <w:spacing w:after="0"/>
        <w:rPr>
          <w:rFonts w:ascii="Verdana" w:hAnsi="Verdana"/>
          <w:sz w:val="24"/>
          <w:szCs w:val="24"/>
        </w:rPr>
      </w:pPr>
      <w:r w:rsidRPr="00393058">
        <w:rPr>
          <w:rFonts w:ascii="Verdana" w:hAnsi="Verdana"/>
          <w:sz w:val="24"/>
          <w:szCs w:val="24"/>
        </w:rPr>
        <w:t xml:space="preserve">“Where, despite the school having taken relevant and purposeful action to identify, assess and meet the SEN of the child or young person, the child or young person has not made expected progress, the school or parents should consider requesting an Education, Health and Care needs assessment” (SEND Code of Practice, 2015). </w:t>
      </w:r>
    </w:p>
    <w:p w:rsidR="00106DFC" w:rsidRPr="00393058" w:rsidRDefault="00106DFC" w:rsidP="00500493">
      <w:pPr>
        <w:spacing w:after="0"/>
        <w:rPr>
          <w:rFonts w:ascii="Verdana" w:hAnsi="Verdana"/>
          <w:sz w:val="24"/>
          <w:szCs w:val="24"/>
        </w:rPr>
      </w:pPr>
    </w:p>
    <w:p w:rsidR="00500493" w:rsidRPr="00393058" w:rsidRDefault="00500493" w:rsidP="00500493">
      <w:pPr>
        <w:spacing w:after="0"/>
        <w:rPr>
          <w:rFonts w:ascii="Verdana" w:hAnsi="Verdana"/>
          <w:b/>
          <w:sz w:val="24"/>
          <w:szCs w:val="24"/>
        </w:rPr>
      </w:pPr>
      <w:r w:rsidRPr="00393058">
        <w:rPr>
          <w:rFonts w:ascii="Verdana" w:hAnsi="Verdana"/>
          <w:b/>
          <w:sz w:val="24"/>
          <w:szCs w:val="24"/>
        </w:rPr>
        <w:t>Pupil Participation</w:t>
      </w:r>
    </w:p>
    <w:p w:rsidR="00011481" w:rsidRPr="00393058" w:rsidRDefault="00011481" w:rsidP="00500493">
      <w:pPr>
        <w:spacing w:after="0"/>
        <w:rPr>
          <w:rFonts w:ascii="Verdana" w:hAnsi="Verdana"/>
          <w:b/>
          <w:sz w:val="24"/>
          <w:szCs w:val="24"/>
        </w:rPr>
      </w:pPr>
    </w:p>
    <w:p w:rsidR="00500493" w:rsidRDefault="00500493" w:rsidP="00500493">
      <w:pPr>
        <w:spacing w:after="0"/>
        <w:rPr>
          <w:rFonts w:ascii="Verdana" w:hAnsi="Verdana"/>
          <w:sz w:val="24"/>
          <w:szCs w:val="24"/>
        </w:rPr>
      </w:pPr>
      <w:r w:rsidRPr="00393058">
        <w:rPr>
          <w:rFonts w:ascii="Verdana" w:hAnsi="Verdana"/>
          <w:sz w:val="24"/>
          <w:szCs w:val="24"/>
        </w:rPr>
        <w:t xml:space="preserve">In line with the recommendations of the </w:t>
      </w:r>
      <w:proofErr w:type="spellStart"/>
      <w:r w:rsidRPr="00393058">
        <w:rPr>
          <w:rFonts w:ascii="Verdana" w:hAnsi="Verdana"/>
          <w:sz w:val="24"/>
          <w:szCs w:val="24"/>
        </w:rPr>
        <w:t>CoP</w:t>
      </w:r>
      <w:proofErr w:type="spellEnd"/>
      <w:r w:rsidRPr="00393058">
        <w:rPr>
          <w:rFonts w:ascii="Verdana" w:hAnsi="Verdana"/>
          <w:sz w:val="24"/>
          <w:szCs w:val="24"/>
        </w:rPr>
        <w:t xml:space="preserve"> 2015, we will ensure that every child who has been identified with SEND will receive an opportunity to discuss and review their achievement in relation to </w:t>
      </w:r>
      <w:r w:rsidRPr="00BC4E2A">
        <w:rPr>
          <w:rFonts w:ascii="Verdana" w:hAnsi="Verdana"/>
          <w:sz w:val="24"/>
          <w:szCs w:val="24"/>
        </w:rPr>
        <w:t xml:space="preserve">specific objectives, thus assisting them to be able to measure their own progress. </w:t>
      </w:r>
      <w:r w:rsidR="00106DFC" w:rsidRPr="00BC4E2A">
        <w:rPr>
          <w:rFonts w:ascii="Verdana" w:hAnsi="Verdana"/>
          <w:sz w:val="24"/>
          <w:szCs w:val="24"/>
        </w:rPr>
        <w:t xml:space="preserve">Pupil voice will be recorded every year onto the SEN Support plan and the children will be invited to take part in termly SEN Support plan meetings with parents. </w:t>
      </w:r>
      <w:r w:rsidRPr="00BC4E2A">
        <w:rPr>
          <w:rFonts w:ascii="Verdana" w:hAnsi="Verdana"/>
          <w:sz w:val="24"/>
          <w:szCs w:val="24"/>
        </w:rPr>
        <w:t xml:space="preserve">Target setting for every child each term will be coupled with </w:t>
      </w:r>
      <w:r w:rsidR="00106DFC" w:rsidRPr="00BC4E2A">
        <w:rPr>
          <w:rFonts w:ascii="Verdana" w:hAnsi="Verdana"/>
          <w:sz w:val="24"/>
          <w:szCs w:val="24"/>
        </w:rPr>
        <w:t>Sen Support plan</w:t>
      </w:r>
      <w:r w:rsidRPr="00BC4E2A">
        <w:rPr>
          <w:rFonts w:ascii="Verdana" w:hAnsi="Verdana"/>
          <w:sz w:val="24"/>
          <w:szCs w:val="24"/>
        </w:rPr>
        <w:t xml:space="preserve"> reviews</w:t>
      </w:r>
      <w:r w:rsidRPr="00393058">
        <w:rPr>
          <w:rFonts w:ascii="Verdana" w:hAnsi="Verdana"/>
          <w:sz w:val="24"/>
          <w:szCs w:val="24"/>
        </w:rPr>
        <w:t xml:space="preserve">. Consideration will be given to each child’s wishes and we will strive to accommodate their preferences regarding working in the classroom or beyond. </w:t>
      </w:r>
    </w:p>
    <w:p w:rsidR="0028043F" w:rsidRPr="00393058" w:rsidRDefault="0028043F" w:rsidP="00500493">
      <w:pPr>
        <w:spacing w:after="0"/>
        <w:rPr>
          <w:rFonts w:ascii="Verdana" w:hAnsi="Verdana"/>
          <w:sz w:val="24"/>
          <w:szCs w:val="24"/>
        </w:rPr>
      </w:pPr>
    </w:p>
    <w:p w:rsidR="00500493" w:rsidRPr="00393058" w:rsidRDefault="00500493" w:rsidP="00500493">
      <w:pPr>
        <w:spacing w:after="0"/>
        <w:rPr>
          <w:rFonts w:ascii="Verdana" w:hAnsi="Verdana"/>
          <w:b/>
          <w:sz w:val="24"/>
          <w:szCs w:val="24"/>
        </w:rPr>
      </w:pPr>
      <w:r w:rsidRPr="00393058">
        <w:rPr>
          <w:rFonts w:ascii="Verdana" w:hAnsi="Verdana"/>
          <w:b/>
          <w:sz w:val="24"/>
          <w:szCs w:val="24"/>
        </w:rPr>
        <w:t xml:space="preserve">Parental Involvement </w:t>
      </w:r>
    </w:p>
    <w:p w:rsidR="00011481" w:rsidRPr="00393058" w:rsidRDefault="00011481" w:rsidP="00500493">
      <w:pPr>
        <w:spacing w:after="0"/>
        <w:rPr>
          <w:rFonts w:ascii="Verdana" w:hAnsi="Verdana"/>
          <w:b/>
          <w:sz w:val="24"/>
          <w:szCs w:val="24"/>
        </w:rPr>
      </w:pPr>
    </w:p>
    <w:p w:rsidR="00500493" w:rsidRPr="00393058" w:rsidRDefault="00500493" w:rsidP="00500493">
      <w:pPr>
        <w:spacing w:after="0"/>
        <w:rPr>
          <w:rFonts w:ascii="Verdana" w:hAnsi="Verdana"/>
          <w:sz w:val="24"/>
          <w:szCs w:val="24"/>
        </w:rPr>
      </w:pPr>
      <w:r w:rsidRPr="00393058">
        <w:rPr>
          <w:rFonts w:ascii="Verdana" w:hAnsi="Verdana"/>
          <w:sz w:val="24"/>
          <w:szCs w:val="24"/>
        </w:rPr>
        <w:t xml:space="preserve">At St. Mary’s we recognise the importance of the partnership that exists between home and school and that we share joint responsibility for promoting children’s progress at all stages. It is the class teacher's </w:t>
      </w:r>
      <w:r w:rsidRPr="00393058">
        <w:rPr>
          <w:rFonts w:ascii="Verdana" w:hAnsi="Verdana"/>
          <w:sz w:val="24"/>
          <w:szCs w:val="24"/>
        </w:rPr>
        <w:lastRenderedPageBreak/>
        <w:t xml:space="preserve">responsibility to inform parents of initial concerns and they should then be involved in future action. Upon initial identification of SEND parents should be informed of the </w:t>
      </w:r>
      <w:r w:rsidR="0066073B">
        <w:rPr>
          <w:rFonts w:ascii="Verdana" w:hAnsi="Verdana"/>
          <w:sz w:val="24"/>
          <w:szCs w:val="24"/>
        </w:rPr>
        <w:t>process for target setting and review meetings and the provision that will be provided for their child in s</w:t>
      </w:r>
      <w:r w:rsidR="0066073B" w:rsidRPr="00BC4E2A">
        <w:rPr>
          <w:rFonts w:ascii="Verdana" w:hAnsi="Verdana"/>
          <w:sz w:val="24"/>
          <w:szCs w:val="24"/>
        </w:rPr>
        <w:t>chool.</w:t>
      </w:r>
      <w:r w:rsidR="00106DFC" w:rsidRPr="00BC4E2A">
        <w:rPr>
          <w:rFonts w:ascii="Verdana" w:hAnsi="Verdana"/>
          <w:sz w:val="24"/>
          <w:szCs w:val="24"/>
        </w:rPr>
        <w:t xml:space="preserve"> Parent voice is recorded once per year onto the SEN Support plan and parental input is requested as part of termly target setting.</w:t>
      </w:r>
    </w:p>
    <w:p w:rsidR="00B33E69" w:rsidRPr="00393058" w:rsidRDefault="00B33E69" w:rsidP="00B33E69">
      <w:pPr>
        <w:spacing w:after="0"/>
        <w:rPr>
          <w:rFonts w:ascii="Verdana" w:hAnsi="Verdana" w:cs="Arial"/>
          <w:sz w:val="24"/>
          <w:szCs w:val="24"/>
        </w:rPr>
      </w:pPr>
      <w:r w:rsidRPr="00393058">
        <w:rPr>
          <w:rFonts w:ascii="Verdana" w:hAnsi="Verdana" w:cs="Arial"/>
          <w:sz w:val="24"/>
          <w:szCs w:val="24"/>
        </w:rPr>
        <w:t xml:space="preserve">All parents of pupils at St Mary’s are invited to discuss the progress of their children and will receive a written report once per year. In addition to this, parents of pupils with an Education, Health and Care Plan will be invited to contribute to and attend an annual review, which, wherever possible will also include other agencies involved with the pupil. Information will be made accessible for parents. </w:t>
      </w:r>
      <w:r w:rsidR="0066073B">
        <w:rPr>
          <w:rFonts w:ascii="Verdana" w:hAnsi="Verdana" w:cs="Arial"/>
          <w:sz w:val="24"/>
          <w:szCs w:val="24"/>
        </w:rPr>
        <w:t>Parents can find additional support and information via the Cheshire East Information and Advice and Support Service (formerly Parent Partnership) on 0300 123 5166.</w:t>
      </w:r>
    </w:p>
    <w:p w:rsidR="00500493" w:rsidRPr="00393058" w:rsidRDefault="00B33E69" w:rsidP="00500493">
      <w:pPr>
        <w:spacing w:after="0"/>
        <w:rPr>
          <w:rFonts w:ascii="Verdana" w:hAnsi="Verdana"/>
          <w:b/>
          <w:sz w:val="24"/>
          <w:szCs w:val="24"/>
        </w:rPr>
      </w:pPr>
      <w:r w:rsidRPr="00393058">
        <w:rPr>
          <w:rFonts w:ascii="Verdana" w:hAnsi="Verdana"/>
          <w:b/>
          <w:sz w:val="24"/>
          <w:szCs w:val="24"/>
        </w:rPr>
        <w:t xml:space="preserve"> </w:t>
      </w:r>
    </w:p>
    <w:p w:rsidR="00500493" w:rsidRPr="00393058" w:rsidRDefault="00500493" w:rsidP="00500493">
      <w:pPr>
        <w:spacing w:after="0"/>
        <w:rPr>
          <w:rFonts w:ascii="Verdana" w:hAnsi="Verdana"/>
          <w:b/>
          <w:sz w:val="24"/>
          <w:szCs w:val="24"/>
        </w:rPr>
      </w:pPr>
      <w:r w:rsidRPr="00393058">
        <w:rPr>
          <w:rFonts w:ascii="Verdana" w:hAnsi="Verdana"/>
          <w:b/>
          <w:sz w:val="24"/>
          <w:szCs w:val="24"/>
        </w:rPr>
        <w:t xml:space="preserve">Gifted and Talented </w:t>
      </w:r>
    </w:p>
    <w:p w:rsidR="00500493" w:rsidRPr="00393058" w:rsidRDefault="00500493" w:rsidP="00500493">
      <w:pPr>
        <w:spacing w:after="0"/>
        <w:rPr>
          <w:rFonts w:ascii="Verdana" w:hAnsi="Verdana"/>
          <w:b/>
          <w:sz w:val="24"/>
          <w:szCs w:val="24"/>
        </w:rPr>
      </w:pPr>
    </w:p>
    <w:p w:rsidR="00500493" w:rsidRPr="00393058" w:rsidRDefault="00500493" w:rsidP="00500493">
      <w:pPr>
        <w:spacing w:after="0"/>
        <w:rPr>
          <w:rFonts w:ascii="Verdana" w:hAnsi="Verdana"/>
          <w:sz w:val="24"/>
          <w:szCs w:val="24"/>
        </w:rPr>
      </w:pPr>
      <w:r w:rsidRPr="00393058">
        <w:rPr>
          <w:rFonts w:ascii="Verdana" w:hAnsi="Verdana"/>
          <w:sz w:val="24"/>
          <w:szCs w:val="24"/>
        </w:rPr>
        <w:t>At St. Mary’s</w:t>
      </w:r>
      <w:r w:rsidR="0028043F">
        <w:rPr>
          <w:rFonts w:ascii="Verdana" w:hAnsi="Verdana"/>
          <w:sz w:val="24"/>
          <w:szCs w:val="24"/>
        </w:rPr>
        <w:t>,</w:t>
      </w:r>
      <w:r w:rsidRPr="00393058">
        <w:rPr>
          <w:rFonts w:ascii="Verdana" w:hAnsi="Verdana"/>
          <w:sz w:val="24"/>
          <w:szCs w:val="24"/>
        </w:rPr>
        <w:t xml:space="preserve"> we identify if a child is either ‘gifted’ or ‘talented’. The special educational needs of the ‘gifted’ or ‘talented’ child are to be identified according to individual need and supported. All teachers will be responsible for keeping an updated register within the SEND file of children within their class who are considered to be ‘gifted’ or ‘talented’ along with the opportunities outside the classroom that these children have been afforded and the extent of their achievement. </w:t>
      </w:r>
    </w:p>
    <w:p w:rsidR="00500493" w:rsidRPr="00393058" w:rsidRDefault="00500493" w:rsidP="00500493">
      <w:pPr>
        <w:spacing w:after="0"/>
        <w:rPr>
          <w:rFonts w:ascii="Verdana" w:hAnsi="Verdana"/>
          <w:sz w:val="24"/>
          <w:szCs w:val="24"/>
        </w:rPr>
      </w:pPr>
    </w:p>
    <w:p w:rsidR="00500493" w:rsidRPr="00393058" w:rsidRDefault="00500493" w:rsidP="00500493">
      <w:pPr>
        <w:spacing w:after="0"/>
        <w:rPr>
          <w:rFonts w:ascii="Verdana" w:hAnsi="Verdana"/>
          <w:b/>
          <w:sz w:val="24"/>
          <w:szCs w:val="24"/>
        </w:rPr>
      </w:pPr>
      <w:r w:rsidRPr="00393058">
        <w:rPr>
          <w:rFonts w:ascii="Verdana" w:hAnsi="Verdana"/>
          <w:b/>
          <w:sz w:val="24"/>
          <w:szCs w:val="24"/>
        </w:rPr>
        <w:t xml:space="preserve">English as an Additional Language-EAL </w:t>
      </w:r>
    </w:p>
    <w:p w:rsidR="00500493" w:rsidRPr="00393058" w:rsidRDefault="00500493" w:rsidP="00500493">
      <w:pPr>
        <w:spacing w:after="0"/>
        <w:rPr>
          <w:rFonts w:ascii="Verdana" w:hAnsi="Verdana"/>
          <w:b/>
          <w:sz w:val="24"/>
          <w:szCs w:val="24"/>
        </w:rPr>
      </w:pPr>
    </w:p>
    <w:p w:rsidR="00500493" w:rsidRPr="00393058" w:rsidRDefault="00500493" w:rsidP="00500493">
      <w:pPr>
        <w:spacing w:after="0"/>
        <w:rPr>
          <w:rFonts w:ascii="Verdana" w:hAnsi="Verdana"/>
          <w:sz w:val="24"/>
          <w:szCs w:val="24"/>
        </w:rPr>
      </w:pPr>
      <w:r w:rsidRPr="00393058">
        <w:rPr>
          <w:rFonts w:ascii="Verdana" w:hAnsi="Verdana"/>
          <w:sz w:val="24"/>
          <w:szCs w:val="24"/>
        </w:rPr>
        <w:t xml:space="preserve">Children within </w:t>
      </w:r>
      <w:r w:rsidRPr="00440455">
        <w:rPr>
          <w:rFonts w:ascii="Verdana" w:hAnsi="Verdana"/>
          <w:sz w:val="24"/>
          <w:szCs w:val="24"/>
        </w:rPr>
        <w:t>St.</w:t>
      </w:r>
      <w:r w:rsidR="0028043F" w:rsidRPr="00440455">
        <w:rPr>
          <w:rFonts w:ascii="Verdana" w:hAnsi="Verdana"/>
          <w:sz w:val="24"/>
          <w:szCs w:val="24"/>
        </w:rPr>
        <w:t xml:space="preserve"> </w:t>
      </w:r>
      <w:r w:rsidRPr="00440455">
        <w:rPr>
          <w:rFonts w:ascii="Verdana" w:hAnsi="Verdana"/>
          <w:sz w:val="24"/>
          <w:szCs w:val="24"/>
        </w:rPr>
        <w:t>Mary’s for</w:t>
      </w:r>
      <w:r w:rsidRPr="00393058">
        <w:rPr>
          <w:rFonts w:ascii="Verdana" w:hAnsi="Verdana"/>
          <w:sz w:val="24"/>
          <w:szCs w:val="24"/>
        </w:rPr>
        <w:t xml:space="preserve"> whom English is an additional language will be given the opportunity to develop their understanding and use of the English language through an individualised learning programme. </w:t>
      </w:r>
      <w:r w:rsidRPr="00440455">
        <w:rPr>
          <w:rFonts w:ascii="Verdana" w:hAnsi="Verdana"/>
          <w:sz w:val="24"/>
          <w:szCs w:val="24"/>
        </w:rPr>
        <w:t>However</w:t>
      </w:r>
      <w:r w:rsidR="0028043F" w:rsidRPr="00440455">
        <w:rPr>
          <w:rFonts w:ascii="Verdana" w:hAnsi="Verdana"/>
          <w:sz w:val="24"/>
          <w:szCs w:val="24"/>
        </w:rPr>
        <w:t>,</w:t>
      </w:r>
      <w:r w:rsidRPr="00393058">
        <w:rPr>
          <w:rFonts w:ascii="Verdana" w:hAnsi="Verdana"/>
          <w:sz w:val="24"/>
          <w:szCs w:val="24"/>
        </w:rPr>
        <w:t xml:space="preserve"> it is important to recognise that “difficulties relating solely to learning English as an additional language are not SEN” (SEN Code of Practice, 2015). </w:t>
      </w:r>
    </w:p>
    <w:p w:rsidR="00500493" w:rsidRPr="00393058" w:rsidRDefault="00500493" w:rsidP="00500493">
      <w:pPr>
        <w:spacing w:after="0"/>
        <w:rPr>
          <w:rFonts w:ascii="Verdana" w:hAnsi="Verdana"/>
          <w:sz w:val="24"/>
          <w:szCs w:val="24"/>
        </w:rPr>
      </w:pPr>
    </w:p>
    <w:p w:rsidR="00500493" w:rsidRPr="00393058" w:rsidRDefault="00500493" w:rsidP="00500493">
      <w:pPr>
        <w:spacing w:after="0"/>
        <w:rPr>
          <w:rFonts w:ascii="Verdana" w:hAnsi="Verdana"/>
          <w:sz w:val="24"/>
          <w:szCs w:val="24"/>
        </w:rPr>
      </w:pPr>
      <w:r w:rsidRPr="00393058">
        <w:rPr>
          <w:rFonts w:ascii="Verdana" w:hAnsi="Verdana"/>
          <w:b/>
          <w:sz w:val="24"/>
          <w:szCs w:val="24"/>
        </w:rPr>
        <w:t>SEND Facilities</w:t>
      </w:r>
      <w:r w:rsidRPr="00393058">
        <w:rPr>
          <w:rFonts w:ascii="Verdana" w:hAnsi="Verdana"/>
          <w:sz w:val="24"/>
          <w:szCs w:val="24"/>
        </w:rPr>
        <w:t xml:space="preserve"> </w:t>
      </w:r>
    </w:p>
    <w:p w:rsidR="00500493" w:rsidRPr="00393058" w:rsidRDefault="00500493" w:rsidP="00500493">
      <w:pPr>
        <w:spacing w:after="0"/>
        <w:rPr>
          <w:rFonts w:ascii="Verdana" w:hAnsi="Verdana"/>
          <w:sz w:val="24"/>
          <w:szCs w:val="24"/>
        </w:rPr>
      </w:pPr>
    </w:p>
    <w:p w:rsidR="00500493" w:rsidRPr="00393058" w:rsidRDefault="00500493" w:rsidP="00500493">
      <w:pPr>
        <w:spacing w:after="0"/>
        <w:rPr>
          <w:rFonts w:ascii="Verdana" w:hAnsi="Verdana"/>
          <w:sz w:val="24"/>
          <w:szCs w:val="24"/>
        </w:rPr>
      </w:pPr>
      <w:r w:rsidRPr="00393058">
        <w:rPr>
          <w:rFonts w:ascii="Verdana" w:hAnsi="Verdana"/>
          <w:sz w:val="24"/>
          <w:szCs w:val="24"/>
        </w:rPr>
        <w:t xml:space="preserve">The design of the school is appropriate for including a pupil with mobility difficulties, wheelchair, etc. Special arrangements can be made for children with other physical difficulties including visual impairment, partial hearing, anaphylaxis and Downs Syndrome. We have installed a hoist and plinth to </w:t>
      </w:r>
      <w:r w:rsidRPr="00393058">
        <w:rPr>
          <w:rFonts w:ascii="Verdana" w:hAnsi="Verdana"/>
          <w:sz w:val="24"/>
          <w:szCs w:val="24"/>
        </w:rPr>
        <w:lastRenderedPageBreak/>
        <w:t>allow w</w:t>
      </w:r>
      <w:r w:rsidR="00D56116" w:rsidRPr="00393058">
        <w:rPr>
          <w:rFonts w:ascii="Verdana" w:hAnsi="Verdana"/>
          <w:sz w:val="24"/>
          <w:szCs w:val="24"/>
        </w:rPr>
        <w:t>heelchair access to toilets. We</w:t>
      </w:r>
      <w:r w:rsidRPr="00393058">
        <w:rPr>
          <w:rFonts w:ascii="Verdana" w:hAnsi="Verdana"/>
          <w:sz w:val="24"/>
          <w:szCs w:val="24"/>
        </w:rPr>
        <w:t xml:space="preserve"> employ </w:t>
      </w:r>
      <w:r w:rsidR="00D56116" w:rsidRPr="00393058">
        <w:rPr>
          <w:rFonts w:ascii="Verdana" w:hAnsi="Verdana"/>
          <w:sz w:val="24"/>
          <w:szCs w:val="24"/>
        </w:rPr>
        <w:t>staff who are trained</w:t>
      </w:r>
      <w:r w:rsidRPr="00393058">
        <w:rPr>
          <w:rFonts w:ascii="Verdana" w:hAnsi="Verdana"/>
          <w:sz w:val="24"/>
          <w:szCs w:val="24"/>
        </w:rPr>
        <w:t xml:space="preserve"> in handling techniques.</w:t>
      </w:r>
    </w:p>
    <w:p w:rsidR="00AF62B6" w:rsidRPr="00393058" w:rsidRDefault="00AF62B6" w:rsidP="00500493">
      <w:pPr>
        <w:spacing w:after="0"/>
        <w:rPr>
          <w:rFonts w:ascii="Verdana" w:hAnsi="Verdana"/>
          <w:sz w:val="24"/>
          <w:szCs w:val="24"/>
        </w:rPr>
      </w:pPr>
    </w:p>
    <w:p w:rsidR="00AF62B6" w:rsidRPr="00393058" w:rsidRDefault="00AF62B6" w:rsidP="00500493">
      <w:pPr>
        <w:spacing w:after="0"/>
        <w:rPr>
          <w:rFonts w:ascii="Verdana" w:hAnsi="Verdana"/>
          <w:b/>
          <w:sz w:val="24"/>
          <w:szCs w:val="24"/>
        </w:rPr>
      </w:pPr>
      <w:r w:rsidRPr="00393058">
        <w:rPr>
          <w:rFonts w:ascii="Verdana" w:hAnsi="Verdana"/>
          <w:b/>
          <w:sz w:val="24"/>
          <w:szCs w:val="24"/>
        </w:rPr>
        <w:t xml:space="preserve">Role of the SENCO </w:t>
      </w:r>
    </w:p>
    <w:p w:rsidR="00AF62B6" w:rsidRPr="00393058" w:rsidRDefault="00AF62B6" w:rsidP="00500493">
      <w:pPr>
        <w:spacing w:after="0"/>
        <w:rPr>
          <w:rFonts w:ascii="Verdana" w:hAnsi="Verdana"/>
          <w:b/>
          <w:sz w:val="24"/>
          <w:szCs w:val="24"/>
        </w:rPr>
      </w:pPr>
    </w:p>
    <w:p w:rsidR="00AF62B6" w:rsidRPr="00393058" w:rsidRDefault="00AF62B6" w:rsidP="00500493">
      <w:pPr>
        <w:spacing w:after="0"/>
        <w:rPr>
          <w:rFonts w:ascii="Verdana" w:hAnsi="Verdana"/>
          <w:sz w:val="24"/>
          <w:szCs w:val="24"/>
        </w:rPr>
      </w:pPr>
      <w:r w:rsidRPr="00393058">
        <w:rPr>
          <w:rFonts w:ascii="Verdana" w:hAnsi="Verdana"/>
          <w:sz w:val="24"/>
          <w:szCs w:val="24"/>
        </w:rPr>
        <w:t>The effectiveness of the SENCO is vit</w:t>
      </w:r>
      <w:r w:rsidR="00D56116" w:rsidRPr="00393058">
        <w:rPr>
          <w:rFonts w:ascii="Verdana" w:hAnsi="Verdana"/>
          <w:sz w:val="24"/>
          <w:szCs w:val="24"/>
        </w:rPr>
        <w:t>al to ensure good communication</w:t>
      </w:r>
      <w:r w:rsidRPr="00393058">
        <w:rPr>
          <w:rFonts w:ascii="Verdana" w:hAnsi="Verdana"/>
          <w:sz w:val="24"/>
          <w:szCs w:val="24"/>
        </w:rPr>
        <w:t xml:space="preserve"> between class </w:t>
      </w:r>
      <w:r w:rsidR="00D56116" w:rsidRPr="00393058">
        <w:rPr>
          <w:rFonts w:ascii="Verdana" w:hAnsi="Verdana"/>
          <w:sz w:val="24"/>
          <w:szCs w:val="24"/>
        </w:rPr>
        <w:t xml:space="preserve">teachers and </w:t>
      </w:r>
      <w:r w:rsidRPr="00393058">
        <w:rPr>
          <w:rFonts w:ascii="Verdana" w:hAnsi="Verdana"/>
          <w:sz w:val="24"/>
          <w:szCs w:val="24"/>
        </w:rPr>
        <w:t xml:space="preserve">parents and the </w:t>
      </w:r>
      <w:r w:rsidR="0074653E" w:rsidRPr="00393058">
        <w:rPr>
          <w:rFonts w:ascii="Verdana" w:hAnsi="Verdana"/>
          <w:sz w:val="24"/>
          <w:szCs w:val="24"/>
        </w:rPr>
        <w:t>head teacher</w:t>
      </w:r>
      <w:r w:rsidRPr="00393058">
        <w:rPr>
          <w:rFonts w:ascii="Verdana" w:hAnsi="Verdana"/>
          <w:sz w:val="24"/>
          <w:szCs w:val="24"/>
        </w:rPr>
        <w:t xml:space="preserve"> in order to gain maximum benefits for the children concerned. The SENCO is also supported by a T</w:t>
      </w:r>
      <w:r w:rsidR="00D56116" w:rsidRPr="00393058">
        <w:rPr>
          <w:rFonts w:ascii="Verdana" w:hAnsi="Verdana"/>
          <w:sz w:val="24"/>
          <w:szCs w:val="24"/>
        </w:rPr>
        <w:t xml:space="preserve">eaching </w:t>
      </w:r>
      <w:r w:rsidRPr="00393058">
        <w:rPr>
          <w:rFonts w:ascii="Verdana" w:hAnsi="Verdana"/>
          <w:sz w:val="24"/>
          <w:szCs w:val="24"/>
        </w:rPr>
        <w:t>A</w:t>
      </w:r>
      <w:r w:rsidR="00D56116" w:rsidRPr="00393058">
        <w:rPr>
          <w:rFonts w:ascii="Verdana" w:hAnsi="Verdana"/>
          <w:sz w:val="24"/>
          <w:szCs w:val="24"/>
        </w:rPr>
        <w:t>ssistant</w:t>
      </w:r>
      <w:r w:rsidRPr="00393058">
        <w:rPr>
          <w:rFonts w:ascii="Verdana" w:hAnsi="Verdana"/>
          <w:sz w:val="24"/>
          <w:szCs w:val="24"/>
        </w:rPr>
        <w:t xml:space="preserve"> whose role it is to </w:t>
      </w:r>
      <w:r w:rsidR="00D56116" w:rsidRPr="00393058">
        <w:rPr>
          <w:rFonts w:ascii="Verdana" w:hAnsi="Verdana"/>
          <w:sz w:val="24"/>
          <w:szCs w:val="24"/>
        </w:rPr>
        <w:t>ensure</w:t>
      </w:r>
      <w:r w:rsidRPr="00393058">
        <w:rPr>
          <w:rFonts w:ascii="Verdana" w:hAnsi="Verdana"/>
          <w:sz w:val="24"/>
          <w:szCs w:val="24"/>
        </w:rPr>
        <w:t xml:space="preserve"> that support is consistent in approach and delivery, </w:t>
      </w:r>
      <w:r w:rsidR="00D56116" w:rsidRPr="00393058">
        <w:rPr>
          <w:rFonts w:ascii="Verdana" w:hAnsi="Verdana"/>
          <w:sz w:val="24"/>
          <w:szCs w:val="24"/>
        </w:rPr>
        <w:t xml:space="preserve">that </w:t>
      </w:r>
      <w:r w:rsidRPr="00393058">
        <w:rPr>
          <w:rFonts w:ascii="Verdana" w:hAnsi="Verdana"/>
          <w:sz w:val="24"/>
          <w:szCs w:val="24"/>
        </w:rPr>
        <w:t xml:space="preserve">the Graduated Approach continues to be updated and </w:t>
      </w:r>
      <w:r w:rsidR="00D56116" w:rsidRPr="00393058">
        <w:rPr>
          <w:rFonts w:ascii="Verdana" w:hAnsi="Verdana"/>
          <w:sz w:val="24"/>
          <w:szCs w:val="24"/>
        </w:rPr>
        <w:t xml:space="preserve">that </w:t>
      </w:r>
      <w:r w:rsidRPr="00393058">
        <w:rPr>
          <w:rFonts w:ascii="Verdana" w:hAnsi="Verdana"/>
          <w:sz w:val="24"/>
          <w:szCs w:val="24"/>
        </w:rPr>
        <w:t>evidence of the child</w:t>
      </w:r>
      <w:r w:rsidR="004C6187" w:rsidRPr="00393058">
        <w:rPr>
          <w:rFonts w:ascii="Verdana" w:hAnsi="Verdana"/>
          <w:sz w:val="24"/>
          <w:szCs w:val="24"/>
        </w:rPr>
        <w:t>ren</w:t>
      </w:r>
      <w:r w:rsidRPr="00393058">
        <w:rPr>
          <w:rFonts w:ascii="Verdana" w:hAnsi="Verdana"/>
          <w:sz w:val="24"/>
          <w:szCs w:val="24"/>
        </w:rPr>
        <w:t xml:space="preserve">’s progress is available. </w:t>
      </w:r>
    </w:p>
    <w:p w:rsidR="00AF62B6" w:rsidRPr="00393058" w:rsidRDefault="00AF62B6" w:rsidP="00500493">
      <w:pPr>
        <w:spacing w:after="0"/>
        <w:rPr>
          <w:rFonts w:ascii="Verdana" w:hAnsi="Verdana"/>
          <w:sz w:val="24"/>
          <w:szCs w:val="24"/>
        </w:rPr>
      </w:pPr>
    </w:p>
    <w:p w:rsidR="00AF62B6" w:rsidRPr="00393058" w:rsidRDefault="00AF62B6" w:rsidP="00500493">
      <w:pPr>
        <w:spacing w:after="0"/>
        <w:rPr>
          <w:rFonts w:ascii="Verdana" w:hAnsi="Verdana"/>
          <w:sz w:val="24"/>
          <w:szCs w:val="24"/>
        </w:rPr>
      </w:pPr>
      <w:r w:rsidRPr="00393058">
        <w:rPr>
          <w:rFonts w:ascii="Verdana" w:hAnsi="Verdana"/>
          <w:sz w:val="24"/>
          <w:szCs w:val="24"/>
        </w:rPr>
        <w:t xml:space="preserve">The following is a brief synopsis of the role of the SENCO: </w:t>
      </w:r>
    </w:p>
    <w:p w:rsidR="00011481" w:rsidRPr="00393058" w:rsidRDefault="00011481" w:rsidP="00500493">
      <w:pPr>
        <w:spacing w:after="0"/>
        <w:rPr>
          <w:rFonts w:ascii="Verdana" w:hAnsi="Verdana"/>
          <w:sz w:val="24"/>
          <w:szCs w:val="24"/>
        </w:rPr>
      </w:pPr>
    </w:p>
    <w:p w:rsidR="00AF62B6" w:rsidRPr="00393058" w:rsidRDefault="00AF62B6" w:rsidP="00500493">
      <w:pPr>
        <w:pStyle w:val="ListParagraph"/>
        <w:numPr>
          <w:ilvl w:val="1"/>
          <w:numId w:val="29"/>
        </w:numPr>
        <w:spacing w:after="0"/>
        <w:rPr>
          <w:rFonts w:ascii="Verdana" w:hAnsi="Verdana"/>
          <w:sz w:val="24"/>
          <w:szCs w:val="24"/>
        </w:rPr>
      </w:pPr>
      <w:r w:rsidRPr="00393058">
        <w:rPr>
          <w:rFonts w:ascii="Verdana" w:hAnsi="Verdana"/>
          <w:sz w:val="24"/>
          <w:szCs w:val="24"/>
        </w:rPr>
        <w:t xml:space="preserve">overseeing the day-to-day operation of the school’s SEN policy </w:t>
      </w:r>
    </w:p>
    <w:p w:rsidR="00AF62B6" w:rsidRPr="00393058" w:rsidRDefault="00AF62B6" w:rsidP="00500493">
      <w:pPr>
        <w:pStyle w:val="ListParagraph"/>
        <w:numPr>
          <w:ilvl w:val="1"/>
          <w:numId w:val="29"/>
        </w:numPr>
        <w:spacing w:after="0"/>
        <w:rPr>
          <w:rFonts w:ascii="Verdana" w:hAnsi="Verdana"/>
          <w:sz w:val="24"/>
          <w:szCs w:val="24"/>
        </w:rPr>
      </w:pPr>
      <w:r w:rsidRPr="00393058">
        <w:rPr>
          <w:rFonts w:ascii="Verdana" w:hAnsi="Verdana"/>
          <w:sz w:val="24"/>
          <w:szCs w:val="24"/>
        </w:rPr>
        <w:t xml:space="preserve">co-ordinating provision for children with SEN </w:t>
      </w:r>
    </w:p>
    <w:p w:rsidR="00AF62B6" w:rsidRPr="00393058" w:rsidRDefault="00AF62B6" w:rsidP="00500493">
      <w:pPr>
        <w:pStyle w:val="ListParagraph"/>
        <w:numPr>
          <w:ilvl w:val="1"/>
          <w:numId w:val="29"/>
        </w:numPr>
        <w:spacing w:after="0"/>
        <w:rPr>
          <w:rFonts w:ascii="Verdana" w:hAnsi="Verdana"/>
          <w:sz w:val="24"/>
          <w:szCs w:val="24"/>
        </w:rPr>
      </w:pPr>
      <w:r w:rsidRPr="00393058">
        <w:rPr>
          <w:rFonts w:ascii="Verdana" w:hAnsi="Verdana"/>
          <w:sz w:val="24"/>
          <w:szCs w:val="24"/>
        </w:rPr>
        <w:t xml:space="preserve">liaising with the relevant Designated Teacher where a looked after pupil has SEN </w:t>
      </w:r>
    </w:p>
    <w:p w:rsidR="00AF62B6" w:rsidRPr="00393058" w:rsidRDefault="00AF62B6" w:rsidP="00500493">
      <w:pPr>
        <w:pStyle w:val="ListParagraph"/>
        <w:numPr>
          <w:ilvl w:val="1"/>
          <w:numId w:val="29"/>
        </w:numPr>
        <w:spacing w:after="0"/>
        <w:rPr>
          <w:rFonts w:ascii="Verdana" w:hAnsi="Verdana"/>
          <w:sz w:val="24"/>
          <w:szCs w:val="24"/>
        </w:rPr>
      </w:pPr>
      <w:r w:rsidRPr="00393058">
        <w:rPr>
          <w:rFonts w:ascii="Verdana" w:hAnsi="Verdana"/>
          <w:sz w:val="24"/>
          <w:szCs w:val="24"/>
        </w:rPr>
        <w:t xml:space="preserve">advising on the graduated approach to providing SEN support </w:t>
      </w:r>
    </w:p>
    <w:p w:rsidR="00AF62B6" w:rsidRPr="00393058" w:rsidRDefault="00AF62B6" w:rsidP="00500493">
      <w:pPr>
        <w:pStyle w:val="ListParagraph"/>
        <w:numPr>
          <w:ilvl w:val="1"/>
          <w:numId w:val="29"/>
        </w:numPr>
        <w:spacing w:after="0"/>
        <w:rPr>
          <w:rFonts w:ascii="Verdana" w:hAnsi="Verdana"/>
          <w:sz w:val="24"/>
          <w:szCs w:val="24"/>
        </w:rPr>
      </w:pPr>
      <w:r w:rsidRPr="00393058">
        <w:rPr>
          <w:rFonts w:ascii="Verdana" w:hAnsi="Verdana"/>
          <w:sz w:val="24"/>
          <w:szCs w:val="24"/>
        </w:rPr>
        <w:t xml:space="preserve">advising on the deployment of the school’s delegated budget and other resources to meet pupils’ needs effectively liaising with parents of pupils with SEN </w:t>
      </w:r>
    </w:p>
    <w:p w:rsidR="00AF62B6" w:rsidRPr="00393058" w:rsidRDefault="00AF62B6" w:rsidP="00500493">
      <w:pPr>
        <w:pStyle w:val="ListParagraph"/>
        <w:numPr>
          <w:ilvl w:val="1"/>
          <w:numId w:val="29"/>
        </w:numPr>
        <w:spacing w:after="0"/>
        <w:rPr>
          <w:rFonts w:ascii="Verdana" w:hAnsi="Verdana"/>
          <w:sz w:val="24"/>
          <w:szCs w:val="24"/>
        </w:rPr>
      </w:pPr>
      <w:r w:rsidRPr="00393058">
        <w:rPr>
          <w:rFonts w:ascii="Verdana" w:hAnsi="Verdana"/>
          <w:sz w:val="24"/>
          <w:szCs w:val="24"/>
        </w:rPr>
        <w:t xml:space="preserve">liaising with early years providers, other schools, educational psychologists, health and social care professionals, and independent or voluntary bodies </w:t>
      </w:r>
    </w:p>
    <w:p w:rsidR="00AF62B6" w:rsidRPr="00393058" w:rsidRDefault="00AF62B6" w:rsidP="00500493">
      <w:pPr>
        <w:pStyle w:val="ListParagraph"/>
        <w:numPr>
          <w:ilvl w:val="1"/>
          <w:numId w:val="29"/>
        </w:numPr>
        <w:spacing w:after="0"/>
        <w:rPr>
          <w:rFonts w:ascii="Verdana" w:hAnsi="Verdana"/>
          <w:sz w:val="24"/>
          <w:szCs w:val="24"/>
        </w:rPr>
      </w:pPr>
      <w:r w:rsidRPr="00393058">
        <w:rPr>
          <w:rFonts w:ascii="Verdana" w:hAnsi="Verdana"/>
          <w:sz w:val="24"/>
          <w:szCs w:val="24"/>
        </w:rPr>
        <w:t xml:space="preserve">being a key point of contact with external agencies, especially the local authority and its support services </w:t>
      </w:r>
    </w:p>
    <w:p w:rsidR="00AF62B6" w:rsidRPr="00393058" w:rsidRDefault="00AF62B6" w:rsidP="00500493">
      <w:pPr>
        <w:pStyle w:val="ListParagraph"/>
        <w:numPr>
          <w:ilvl w:val="1"/>
          <w:numId w:val="29"/>
        </w:numPr>
        <w:spacing w:after="0"/>
        <w:rPr>
          <w:rFonts w:ascii="Verdana" w:hAnsi="Verdana"/>
          <w:sz w:val="24"/>
          <w:szCs w:val="24"/>
        </w:rPr>
      </w:pPr>
      <w:r w:rsidRPr="00393058">
        <w:rPr>
          <w:rFonts w:ascii="Verdana" w:hAnsi="Verdana"/>
          <w:sz w:val="24"/>
          <w:szCs w:val="24"/>
        </w:rPr>
        <w:t>liaising with potential next providers of education to ensure a pupil and their parents are informed about options and a smooth transition is planned</w:t>
      </w:r>
    </w:p>
    <w:p w:rsidR="00AF62B6" w:rsidRPr="00393058" w:rsidRDefault="00AF62B6" w:rsidP="00500493">
      <w:pPr>
        <w:pStyle w:val="ListParagraph"/>
        <w:numPr>
          <w:ilvl w:val="1"/>
          <w:numId w:val="29"/>
        </w:numPr>
        <w:spacing w:after="0"/>
        <w:rPr>
          <w:rFonts w:ascii="Verdana" w:hAnsi="Verdana"/>
          <w:sz w:val="24"/>
          <w:szCs w:val="24"/>
        </w:rPr>
      </w:pPr>
      <w:r w:rsidRPr="00393058">
        <w:rPr>
          <w:rFonts w:ascii="Verdana" w:hAnsi="Verdana"/>
          <w:sz w:val="24"/>
          <w:szCs w:val="24"/>
        </w:rPr>
        <w:t xml:space="preserve">working with the head teacher and school governors to ensure that the school meets its responsibilities under the Equality Act (2010) with regard to reasonable adjustments and access arrangements </w:t>
      </w:r>
    </w:p>
    <w:p w:rsidR="00AF62B6" w:rsidRPr="00393058" w:rsidRDefault="00AF62B6" w:rsidP="00AF62B6">
      <w:pPr>
        <w:pStyle w:val="ListParagraph"/>
        <w:numPr>
          <w:ilvl w:val="1"/>
          <w:numId w:val="29"/>
        </w:numPr>
        <w:spacing w:after="0"/>
        <w:rPr>
          <w:rFonts w:ascii="Verdana" w:hAnsi="Verdana"/>
          <w:sz w:val="24"/>
          <w:szCs w:val="24"/>
        </w:rPr>
      </w:pPr>
      <w:r w:rsidRPr="00393058">
        <w:rPr>
          <w:rFonts w:ascii="Verdana" w:hAnsi="Verdana"/>
          <w:sz w:val="24"/>
          <w:szCs w:val="24"/>
        </w:rPr>
        <w:t>ensuring that the school keeps the records of all pupils with SEN up to date.</w:t>
      </w:r>
    </w:p>
    <w:p w:rsidR="00AF62B6" w:rsidRPr="00393058" w:rsidRDefault="00AF62B6" w:rsidP="00AF62B6">
      <w:pPr>
        <w:spacing w:after="0"/>
        <w:rPr>
          <w:rFonts w:ascii="Verdana" w:hAnsi="Verdana"/>
          <w:sz w:val="24"/>
          <w:szCs w:val="24"/>
        </w:rPr>
      </w:pPr>
    </w:p>
    <w:p w:rsidR="002D1B7A" w:rsidRPr="00393058" w:rsidRDefault="002D1B7A" w:rsidP="002D1B7A">
      <w:pPr>
        <w:pStyle w:val="ListParagraph"/>
        <w:spacing w:after="0"/>
        <w:ind w:left="0"/>
        <w:rPr>
          <w:rFonts w:ascii="Verdana" w:hAnsi="Verdana" w:cs="Arial"/>
          <w:sz w:val="24"/>
          <w:szCs w:val="24"/>
        </w:rPr>
      </w:pPr>
      <w:r w:rsidRPr="00393058">
        <w:rPr>
          <w:rFonts w:ascii="Verdana" w:hAnsi="Verdana" w:cs="Arial"/>
          <w:sz w:val="24"/>
          <w:szCs w:val="24"/>
        </w:rPr>
        <w:t xml:space="preserve">If you would like to make an appointment with the SENCO or Head Teacher to discuss concerns regarding Special Educational Needs, this is possible </w:t>
      </w:r>
      <w:r w:rsidR="00B33E69" w:rsidRPr="00393058">
        <w:rPr>
          <w:rFonts w:ascii="Verdana" w:hAnsi="Verdana" w:cs="Arial"/>
          <w:sz w:val="24"/>
          <w:szCs w:val="24"/>
        </w:rPr>
        <w:t>via</w:t>
      </w:r>
      <w:r w:rsidRPr="00393058">
        <w:rPr>
          <w:rFonts w:ascii="Verdana" w:hAnsi="Verdana" w:cs="Arial"/>
          <w:sz w:val="24"/>
          <w:szCs w:val="24"/>
        </w:rPr>
        <w:t xml:space="preserve"> the school office.</w:t>
      </w:r>
    </w:p>
    <w:p w:rsidR="002D1B7A" w:rsidRDefault="002D1B7A" w:rsidP="00AF62B6">
      <w:pPr>
        <w:spacing w:after="0"/>
        <w:rPr>
          <w:rFonts w:ascii="Verdana" w:hAnsi="Verdana"/>
          <w:sz w:val="24"/>
          <w:szCs w:val="24"/>
        </w:rPr>
      </w:pPr>
    </w:p>
    <w:p w:rsidR="00BC4E2A" w:rsidRPr="00393058" w:rsidRDefault="00BC4E2A" w:rsidP="00AF62B6">
      <w:pPr>
        <w:spacing w:after="0"/>
        <w:rPr>
          <w:rFonts w:ascii="Verdana" w:hAnsi="Verdana"/>
          <w:sz w:val="24"/>
          <w:szCs w:val="24"/>
        </w:rPr>
      </w:pPr>
    </w:p>
    <w:p w:rsidR="00AF62B6" w:rsidRPr="00393058" w:rsidRDefault="00AF62B6" w:rsidP="00AF62B6">
      <w:pPr>
        <w:spacing w:after="0"/>
        <w:rPr>
          <w:rFonts w:ascii="Verdana" w:hAnsi="Verdana"/>
          <w:b/>
          <w:sz w:val="24"/>
          <w:szCs w:val="24"/>
        </w:rPr>
      </w:pPr>
      <w:r w:rsidRPr="00393058">
        <w:rPr>
          <w:rFonts w:ascii="Verdana" w:hAnsi="Verdana"/>
          <w:b/>
          <w:sz w:val="24"/>
          <w:szCs w:val="24"/>
        </w:rPr>
        <w:lastRenderedPageBreak/>
        <w:t>In-service Training</w:t>
      </w:r>
    </w:p>
    <w:p w:rsidR="00AF62B6" w:rsidRPr="00393058" w:rsidRDefault="00AF62B6" w:rsidP="00AF62B6">
      <w:pPr>
        <w:spacing w:after="0"/>
        <w:rPr>
          <w:rFonts w:ascii="Verdana" w:hAnsi="Verdana"/>
          <w:b/>
          <w:sz w:val="24"/>
          <w:szCs w:val="24"/>
        </w:rPr>
      </w:pPr>
    </w:p>
    <w:p w:rsidR="00AF62B6" w:rsidRPr="00393058" w:rsidRDefault="00AF62B6" w:rsidP="00AF62B6">
      <w:pPr>
        <w:pStyle w:val="ListParagraph"/>
        <w:numPr>
          <w:ilvl w:val="0"/>
          <w:numId w:val="30"/>
        </w:numPr>
        <w:spacing w:after="0"/>
        <w:rPr>
          <w:rFonts w:ascii="Verdana" w:hAnsi="Verdana"/>
          <w:sz w:val="24"/>
          <w:szCs w:val="24"/>
        </w:rPr>
      </w:pPr>
      <w:r w:rsidRPr="00440455">
        <w:rPr>
          <w:rFonts w:ascii="Verdana" w:hAnsi="Verdana"/>
          <w:sz w:val="24"/>
          <w:szCs w:val="24"/>
        </w:rPr>
        <w:t>A</w:t>
      </w:r>
      <w:r w:rsidR="00440455" w:rsidRPr="00440455">
        <w:rPr>
          <w:rFonts w:ascii="Verdana" w:hAnsi="Verdana"/>
          <w:sz w:val="24"/>
          <w:szCs w:val="24"/>
        </w:rPr>
        <w:t xml:space="preserve"> whole school awareness of the policy and p</w:t>
      </w:r>
      <w:r w:rsidRPr="00440455">
        <w:rPr>
          <w:rFonts w:ascii="Verdana" w:hAnsi="Verdana"/>
          <w:sz w:val="24"/>
          <w:szCs w:val="24"/>
        </w:rPr>
        <w:t>rocedures</w:t>
      </w:r>
      <w:r w:rsidR="0028043F" w:rsidRPr="00440455">
        <w:rPr>
          <w:rFonts w:ascii="Verdana" w:hAnsi="Verdana"/>
          <w:sz w:val="24"/>
          <w:szCs w:val="24"/>
        </w:rPr>
        <w:t xml:space="preserve"> </w:t>
      </w:r>
      <w:r w:rsidRPr="00393058">
        <w:rPr>
          <w:rFonts w:ascii="Verdana" w:hAnsi="Verdana"/>
          <w:sz w:val="24"/>
          <w:szCs w:val="24"/>
        </w:rPr>
        <w:t xml:space="preserve">is best met by arranging </w:t>
      </w:r>
      <w:r w:rsidR="00D56116" w:rsidRPr="00393058">
        <w:rPr>
          <w:rFonts w:ascii="Verdana" w:hAnsi="Verdana"/>
          <w:sz w:val="24"/>
          <w:szCs w:val="24"/>
        </w:rPr>
        <w:t>In-house</w:t>
      </w:r>
      <w:r w:rsidRPr="00393058">
        <w:rPr>
          <w:rFonts w:ascii="Verdana" w:hAnsi="Verdana"/>
          <w:sz w:val="24"/>
          <w:szCs w:val="24"/>
        </w:rPr>
        <w:t xml:space="preserve"> Training to include Teaching and Support Staff and Governors. </w:t>
      </w:r>
    </w:p>
    <w:p w:rsidR="00AF62B6" w:rsidRPr="00393058" w:rsidRDefault="00AF62B6" w:rsidP="00AF62B6">
      <w:pPr>
        <w:pStyle w:val="ListParagraph"/>
        <w:numPr>
          <w:ilvl w:val="0"/>
          <w:numId w:val="30"/>
        </w:numPr>
        <w:spacing w:after="0"/>
        <w:rPr>
          <w:rFonts w:ascii="Verdana" w:hAnsi="Verdana"/>
          <w:sz w:val="24"/>
          <w:szCs w:val="24"/>
        </w:rPr>
      </w:pPr>
      <w:r w:rsidRPr="00393058">
        <w:rPr>
          <w:rFonts w:ascii="Verdana" w:hAnsi="Verdana"/>
          <w:sz w:val="24"/>
          <w:szCs w:val="24"/>
        </w:rPr>
        <w:t xml:space="preserve">Staff from External Agencies to give seminars for all staff on the Special Needs of particular children - </w:t>
      </w:r>
      <w:r w:rsidR="00D56116" w:rsidRPr="00393058">
        <w:rPr>
          <w:rFonts w:ascii="Verdana" w:hAnsi="Verdana"/>
          <w:sz w:val="24"/>
          <w:szCs w:val="24"/>
        </w:rPr>
        <w:t>e.g.</w:t>
      </w:r>
      <w:r w:rsidRPr="00393058">
        <w:rPr>
          <w:rFonts w:ascii="Verdana" w:hAnsi="Verdana"/>
          <w:sz w:val="24"/>
          <w:szCs w:val="24"/>
        </w:rPr>
        <w:t xml:space="preserve"> Epi Pen training. </w:t>
      </w:r>
    </w:p>
    <w:p w:rsidR="00AF62B6" w:rsidRPr="00393058" w:rsidRDefault="00AF62B6" w:rsidP="00AF62B6">
      <w:pPr>
        <w:pStyle w:val="ListParagraph"/>
        <w:numPr>
          <w:ilvl w:val="0"/>
          <w:numId w:val="30"/>
        </w:numPr>
        <w:spacing w:after="0"/>
        <w:rPr>
          <w:rFonts w:ascii="Verdana" w:hAnsi="Verdana"/>
          <w:sz w:val="24"/>
          <w:szCs w:val="24"/>
        </w:rPr>
      </w:pPr>
      <w:r w:rsidRPr="00393058">
        <w:rPr>
          <w:rFonts w:ascii="Verdana" w:hAnsi="Verdana"/>
          <w:sz w:val="24"/>
          <w:szCs w:val="24"/>
        </w:rPr>
        <w:t xml:space="preserve">In Curriculum Development, striving for a broad and balanced curriculum, to strive for differentiation which includes the Special Educational Needs of any child experiencing learning difficulties or with particular strengths. </w:t>
      </w:r>
    </w:p>
    <w:p w:rsidR="00AF62B6" w:rsidRPr="00393058" w:rsidRDefault="00AF62B6" w:rsidP="00AF62B6">
      <w:pPr>
        <w:pStyle w:val="ListParagraph"/>
        <w:numPr>
          <w:ilvl w:val="0"/>
          <w:numId w:val="30"/>
        </w:numPr>
        <w:spacing w:after="0"/>
        <w:rPr>
          <w:rFonts w:ascii="Verdana" w:hAnsi="Verdana"/>
          <w:sz w:val="24"/>
          <w:szCs w:val="24"/>
        </w:rPr>
      </w:pPr>
      <w:r w:rsidRPr="00393058">
        <w:rPr>
          <w:rFonts w:ascii="Verdana" w:hAnsi="Verdana"/>
          <w:sz w:val="24"/>
          <w:szCs w:val="24"/>
        </w:rPr>
        <w:t xml:space="preserve">Training for specific needs as necessary. </w:t>
      </w:r>
    </w:p>
    <w:p w:rsidR="00AF62B6" w:rsidRPr="00393058" w:rsidRDefault="00AF62B6" w:rsidP="00AF62B6">
      <w:pPr>
        <w:spacing w:after="0"/>
        <w:rPr>
          <w:rFonts w:ascii="Verdana" w:hAnsi="Verdana"/>
          <w:sz w:val="24"/>
          <w:szCs w:val="24"/>
        </w:rPr>
      </w:pPr>
    </w:p>
    <w:p w:rsidR="00AF62B6" w:rsidRPr="00393058" w:rsidRDefault="00AF62B6" w:rsidP="00AF62B6">
      <w:pPr>
        <w:spacing w:after="0"/>
        <w:rPr>
          <w:rFonts w:ascii="Verdana" w:hAnsi="Verdana"/>
          <w:sz w:val="24"/>
          <w:szCs w:val="24"/>
        </w:rPr>
      </w:pPr>
      <w:r w:rsidRPr="00393058">
        <w:rPr>
          <w:rFonts w:ascii="Verdana" w:hAnsi="Verdana"/>
          <w:b/>
          <w:sz w:val="24"/>
          <w:szCs w:val="24"/>
        </w:rPr>
        <w:t>Resource Allocation</w:t>
      </w:r>
    </w:p>
    <w:p w:rsidR="00AF62B6" w:rsidRPr="00393058" w:rsidRDefault="00AF62B6" w:rsidP="00AF62B6">
      <w:pPr>
        <w:spacing w:after="0"/>
        <w:rPr>
          <w:rFonts w:ascii="Verdana" w:hAnsi="Verdana"/>
          <w:sz w:val="24"/>
          <w:szCs w:val="24"/>
        </w:rPr>
      </w:pPr>
    </w:p>
    <w:p w:rsidR="002D1B7A" w:rsidRPr="00393058" w:rsidRDefault="00AF62B6" w:rsidP="00AF62B6">
      <w:pPr>
        <w:spacing w:after="0"/>
        <w:rPr>
          <w:rFonts w:ascii="Verdana" w:hAnsi="Verdana"/>
          <w:sz w:val="24"/>
          <w:szCs w:val="24"/>
        </w:rPr>
      </w:pPr>
      <w:r w:rsidRPr="00393058">
        <w:rPr>
          <w:rFonts w:ascii="Verdana" w:hAnsi="Verdana"/>
          <w:sz w:val="24"/>
          <w:szCs w:val="24"/>
        </w:rPr>
        <w:t>Schools have an amount identified within their overall budget, called the notional SEN budget. It is for the school to provide high quality appropriate support from the whole of its budget and determine their approach to using their resources to support the progress of pupils with SEN.</w:t>
      </w:r>
    </w:p>
    <w:p w:rsidR="00B33E69" w:rsidRPr="00393058" w:rsidRDefault="00B33E69" w:rsidP="00AF62B6">
      <w:pPr>
        <w:spacing w:after="0"/>
        <w:rPr>
          <w:rFonts w:ascii="Verdana" w:hAnsi="Verdana"/>
          <w:sz w:val="24"/>
          <w:szCs w:val="24"/>
        </w:rPr>
      </w:pPr>
    </w:p>
    <w:p w:rsidR="00805967" w:rsidRPr="00393058" w:rsidRDefault="00805967" w:rsidP="00805967">
      <w:pPr>
        <w:spacing w:after="0"/>
        <w:rPr>
          <w:rFonts w:ascii="Verdana" w:hAnsi="Verdana" w:cs="Arial"/>
          <w:b/>
          <w:sz w:val="24"/>
          <w:szCs w:val="24"/>
        </w:rPr>
      </w:pPr>
      <w:r w:rsidRPr="00393058">
        <w:rPr>
          <w:rFonts w:ascii="Verdana" w:hAnsi="Verdana" w:cs="Arial"/>
          <w:b/>
          <w:sz w:val="24"/>
          <w:szCs w:val="24"/>
        </w:rPr>
        <w:t>Our Local Offer</w:t>
      </w:r>
    </w:p>
    <w:p w:rsidR="00805967" w:rsidRPr="00393058" w:rsidRDefault="00805967" w:rsidP="00805967">
      <w:pPr>
        <w:spacing w:after="0"/>
        <w:rPr>
          <w:rFonts w:ascii="Verdana" w:hAnsi="Verdana" w:cs="Arial"/>
          <w:b/>
          <w:sz w:val="24"/>
          <w:szCs w:val="24"/>
        </w:rPr>
      </w:pPr>
    </w:p>
    <w:p w:rsidR="00805967" w:rsidRDefault="00805967" w:rsidP="00805967">
      <w:pPr>
        <w:spacing w:after="0"/>
        <w:rPr>
          <w:rFonts w:ascii="Verdana" w:hAnsi="Verdana" w:cs="Arial"/>
          <w:sz w:val="24"/>
          <w:szCs w:val="24"/>
        </w:rPr>
      </w:pPr>
      <w:r w:rsidRPr="00393058">
        <w:rPr>
          <w:rFonts w:ascii="Verdana" w:hAnsi="Verdana" w:cs="Arial"/>
          <w:sz w:val="24"/>
          <w:szCs w:val="24"/>
        </w:rPr>
        <w:t>Cheshire East’s local offer for Special Educational Needs is published on http://www.stmarysmiddlewich.cheshire.sch.uk/ and parents without internet access should make an appointment with the SENCO for support to gain the information they require.</w:t>
      </w:r>
    </w:p>
    <w:p w:rsidR="0066073B" w:rsidRPr="00393058" w:rsidRDefault="0066073B" w:rsidP="00805967">
      <w:pPr>
        <w:spacing w:after="0"/>
        <w:rPr>
          <w:rFonts w:ascii="Verdana" w:hAnsi="Verdana" w:cs="Arial"/>
          <w:sz w:val="24"/>
          <w:szCs w:val="24"/>
        </w:rPr>
      </w:pPr>
      <w:r>
        <w:rPr>
          <w:rFonts w:ascii="Verdana" w:hAnsi="Verdana" w:cs="Arial"/>
          <w:sz w:val="24"/>
          <w:szCs w:val="24"/>
        </w:rPr>
        <w:t xml:space="preserve">Parents can also access the Cheshire East Local offer which can be found at </w:t>
      </w:r>
      <w:hyperlink r:id="rId7" w:history="1">
        <w:r w:rsidRPr="0077486A">
          <w:rPr>
            <w:rStyle w:val="Hyperlink"/>
            <w:rFonts w:ascii="Verdana" w:hAnsi="Verdana" w:cs="Arial"/>
            <w:sz w:val="24"/>
            <w:szCs w:val="24"/>
          </w:rPr>
          <w:t>https://www.cheshireeast.gov.uk/livewell/local-offer-for-children-with-sen-and-disabilities/local-offer-for-children-with-sen-and-disabilities.aspx</w:t>
        </w:r>
      </w:hyperlink>
      <w:r>
        <w:rPr>
          <w:rFonts w:ascii="Verdana" w:hAnsi="Verdana" w:cs="Arial"/>
          <w:sz w:val="24"/>
          <w:szCs w:val="24"/>
        </w:rPr>
        <w:t xml:space="preserve"> Cheshire East SEND toolkit can be found at </w:t>
      </w:r>
      <w:r w:rsidRPr="0066073B">
        <w:rPr>
          <w:rFonts w:ascii="Verdana" w:hAnsi="Verdana" w:cs="Arial"/>
          <w:sz w:val="24"/>
          <w:szCs w:val="24"/>
        </w:rPr>
        <w:t>https://www.cheshireeast.gov.uk/livewell/local-offer-for-children-with-sen-and-disabilities/education/supporting-send-in-education/send-toolkit.aspx</w:t>
      </w:r>
      <w:r>
        <w:rPr>
          <w:rFonts w:ascii="Verdana" w:hAnsi="Verdana" w:cs="Arial"/>
          <w:sz w:val="24"/>
          <w:szCs w:val="24"/>
        </w:rPr>
        <w:t>.</w:t>
      </w:r>
    </w:p>
    <w:p w:rsidR="00805967" w:rsidRPr="00393058" w:rsidRDefault="00805967" w:rsidP="00AF62B6">
      <w:pPr>
        <w:spacing w:after="0"/>
        <w:rPr>
          <w:rFonts w:ascii="Verdana" w:hAnsi="Verdana"/>
          <w:b/>
          <w:sz w:val="24"/>
          <w:szCs w:val="24"/>
        </w:rPr>
      </w:pPr>
    </w:p>
    <w:p w:rsidR="00AF62B6" w:rsidRPr="00393058" w:rsidRDefault="00AF62B6" w:rsidP="00AF62B6">
      <w:pPr>
        <w:spacing w:after="0"/>
        <w:rPr>
          <w:rFonts w:ascii="Verdana" w:hAnsi="Verdana"/>
          <w:sz w:val="24"/>
          <w:szCs w:val="24"/>
        </w:rPr>
      </w:pPr>
      <w:r w:rsidRPr="00393058">
        <w:rPr>
          <w:rFonts w:ascii="Verdana" w:hAnsi="Verdana"/>
          <w:b/>
          <w:sz w:val="24"/>
          <w:szCs w:val="24"/>
        </w:rPr>
        <w:t xml:space="preserve">Conclusion </w:t>
      </w:r>
    </w:p>
    <w:p w:rsidR="00AF62B6" w:rsidRPr="00393058" w:rsidRDefault="00AF62B6" w:rsidP="00AF62B6">
      <w:pPr>
        <w:spacing w:after="0"/>
        <w:rPr>
          <w:rFonts w:ascii="Verdana" w:hAnsi="Verdana"/>
          <w:b/>
          <w:sz w:val="24"/>
          <w:szCs w:val="24"/>
        </w:rPr>
      </w:pPr>
    </w:p>
    <w:p w:rsidR="00AF62B6" w:rsidRPr="00393058" w:rsidRDefault="00AF62B6" w:rsidP="00AF62B6">
      <w:pPr>
        <w:spacing w:after="0"/>
        <w:rPr>
          <w:rFonts w:ascii="Verdana" w:hAnsi="Verdana"/>
          <w:sz w:val="24"/>
          <w:szCs w:val="24"/>
        </w:rPr>
      </w:pPr>
      <w:r w:rsidRPr="00393058">
        <w:rPr>
          <w:rFonts w:ascii="Verdana" w:hAnsi="Verdana"/>
          <w:sz w:val="24"/>
          <w:szCs w:val="24"/>
        </w:rPr>
        <w:t xml:space="preserve">First and </w:t>
      </w:r>
      <w:r w:rsidRPr="00440455">
        <w:rPr>
          <w:rFonts w:ascii="Verdana" w:hAnsi="Verdana"/>
          <w:sz w:val="24"/>
          <w:szCs w:val="24"/>
        </w:rPr>
        <w:t>foremost</w:t>
      </w:r>
      <w:r w:rsidR="0028043F" w:rsidRPr="00440455">
        <w:rPr>
          <w:rFonts w:ascii="Verdana" w:hAnsi="Verdana"/>
          <w:sz w:val="24"/>
          <w:szCs w:val="24"/>
        </w:rPr>
        <w:t>,</w:t>
      </w:r>
      <w:r w:rsidRPr="00440455">
        <w:rPr>
          <w:rFonts w:ascii="Verdana" w:hAnsi="Verdana"/>
          <w:sz w:val="24"/>
          <w:szCs w:val="24"/>
        </w:rPr>
        <w:t xml:space="preserve"> each</w:t>
      </w:r>
      <w:r w:rsidRPr="00393058">
        <w:rPr>
          <w:rFonts w:ascii="Verdana" w:hAnsi="Verdana"/>
          <w:sz w:val="24"/>
          <w:szCs w:val="24"/>
        </w:rPr>
        <w:t xml:space="preserve"> individual’s unique gifts as children of God are recognised and celebrated. We endeavour to encourage personal achievement and give recognition, praise and celebration for success. We strive to ensure that all children are given opportunities appropriate to their experience and level of understanding in order for them to make optimum progress in terms of their attainment. </w:t>
      </w:r>
    </w:p>
    <w:p w:rsidR="00AF62B6" w:rsidRPr="00393058" w:rsidRDefault="00AF62B6" w:rsidP="00AF62B6">
      <w:pPr>
        <w:spacing w:after="0"/>
        <w:rPr>
          <w:rFonts w:ascii="Verdana" w:hAnsi="Verdana"/>
          <w:sz w:val="24"/>
          <w:szCs w:val="24"/>
        </w:rPr>
      </w:pPr>
    </w:p>
    <w:p w:rsidR="00AF62B6" w:rsidRPr="00393058" w:rsidRDefault="00AF62B6" w:rsidP="00AF62B6">
      <w:pPr>
        <w:spacing w:after="0"/>
        <w:rPr>
          <w:rFonts w:ascii="Verdana" w:hAnsi="Verdana"/>
          <w:sz w:val="24"/>
          <w:szCs w:val="24"/>
        </w:rPr>
      </w:pPr>
      <w:r w:rsidRPr="00393058">
        <w:rPr>
          <w:rFonts w:ascii="Verdana" w:hAnsi="Verdana"/>
          <w:b/>
          <w:sz w:val="24"/>
          <w:szCs w:val="24"/>
        </w:rPr>
        <w:t>St Mary's Special Needs Support Team:</w:t>
      </w:r>
      <w:r w:rsidRPr="00393058">
        <w:rPr>
          <w:rFonts w:ascii="Verdana" w:hAnsi="Verdana"/>
          <w:sz w:val="24"/>
          <w:szCs w:val="24"/>
        </w:rPr>
        <w:t xml:space="preserve"> </w:t>
      </w:r>
    </w:p>
    <w:p w:rsidR="00AF62B6" w:rsidRPr="00393058" w:rsidRDefault="00AF62B6" w:rsidP="00AF62B6">
      <w:pPr>
        <w:spacing w:after="0"/>
        <w:rPr>
          <w:rFonts w:ascii="Verdana" w:hAnsi="Verdana"/>
          <w:sz w:val="24"/>
          <w:szCs w:val="24"/>
        </w:rPr>
      </w:pPr>
      <w:r w:rsidRPr="00393058">
        <w:rPr>
          <w:rFonts w:ascii="Verdana" w:hAnsi="Verdana"/>
          <w:sz w:val="24"/>
          <w:szCs w:val="24"/>
        </w:rPr>
        <w:t>SE</w:t>
      </w:r>
      <w:r w:rsidR="00393058">
        <w:rPr>
          <w:rFonts w:ascii="Verdana" w:hAnsi="Verdana"/>
          <w:sz w:val="24"/>
          <w:szCs w:val="24"/>
        </w:rPr>
        <w:t xml:space="preserve">NCO: </w:t>
      </w:r>
      <w:r w:rsidR="006B122B">
        <w:rPr>
          <w:rFonts w:ascii="Verdana" w:hAnsi="Verdana"/>
          <w:sz w:val="24"/>
          <w:szCs w:val="24"/>
        </w:rPr>
        <w:t>Denis Orr-McGuinness</w:t>
      </w:r>
    </w:p>
    <w:p w:rsidR="00393058" w:rsidRDefault="00AF62B6" w:rsidP="00AF62B6">
      <w:pPr>
        <w:spacing w:after="0"/>
        <w:rPr>
          <w:rFonts w:ascii="Verdana" w:hAnsi="Verdana"/>
          <w:sz w:val="24"/>
          <w:szCs w:val="24"/>
        </w:rPr>
      </w:pPr>
      <w:r w:rsidRPr="00393058">
        <w:rPr>
          <w:rFonts w:ascii="Verdana" w:hAnsi="Verdana"/>
          <w:sz w:val="24"/>
          <w:szCs w:val="24"/>
        </w:rPr>
        <w:t xml:space="preserve">Governor with Commitment to SEN </w:t>
      </w:r>
      <w:r w:rsidRPr="00BC4E2A">
        <w:rPr>
          <w:rFonts w:ascii="Verdana" w:hAnsi="Verdana"/>
          <w:sz w:val="24"/>
          <w:szCs w:val="24"/>
        </w:rPr>
        <w:t xml:space="preserve">Provision: </w:t>
      </w:r>
      <w:r w:rsidR="00E8356C" w:rsidRPr="00BC4E2A">
        <w:rPr>
          <w:rFonts w:ascii="Verdana" w:hAnsi="Verdana"/>
          <w:sz w:val="24"/>
          <w:szCs w:val="24"/>
        </w:rPr>
        <w:t>Roy Davies</w:t>
      </w:r>
    </w:p>
    <w:p w:rsidR="00AF62B6" w:rsidRPr="00393058" w:rsidRDefault="00AF62B6" w:rsidP="00AF62B6">
      <w:pPr>
        <w:spacing w:after="0"/>
        <w:rPr>
          <w:rFonts w:ascii="Verdana" w:hAnsi="Verdana"/>
          <w:sz w:val="24"/>
          <w:szCs w:val="24"/>
        </w:rPr>
      </w:pPr>
      <w:r w:rsidRPr="00393058">
        <w:rPr>
          <w:rFonts w:ascii="Verdana" w:hAnsi="Verdana"/>
          <w:sz w:val="24"/>
          <w:szCs w:val="24"/>
        </w:rPr>
        <w:t xml:space="preserve">Assessment and Monitoring Officer: </w:t>
      </w:r>
      <w:r w:rsidR="00393058">
        <w:rPr>
          <w:rFonts w:ascii="Verdana" w:hAnsi="Verdana"/>
          <w:sz w:val="24"/>
          <w:szCs w:val="24"/>
        </w:rPr>
        <w:t>Denis Orr-McGui</w:t>
      </w:r>
      <w:r w:rsidR="006B122B">
        <w:rPr>
          <w:rFonts w:ascii="Verdana" w:hAnsi="Verdana"/>
          <w:sz w:val="24"/>
          <w:szCs w:val="24"/>
        </w:rPr>
        <w:t>n</w:t>
      </w:r>
      <w:r w:rsidR="00393058">
        <w:rPr>
          <w:rFonts w:ascii="Verdana" w:hAnsi="Verdana"/>
          <w:sz w:val="24"/>
          <w:szCs w:val="24"/>
        </w:rPr>
        <w:t>ness</w:t>
      </w:r>
    </w:p>
    <w:p w:rsidR="00AF62B6" w:rsidRPr="00393058" w:rsidRDefault="00AF62B6" w:rsidP="00AF62B6">
      <w:pPr>
        <w:spacing w:after="0"/>
        <w:rPr>
          <w:rFonts w:ascii="Verdana" w:hAnsi="Verdana"/>
          <w:sz w:val="24"/>
          <w:szCs w:val="24"/>
        </w:rPr>
      </w:pPr>
      <w:r w:rsidRPr="00393058">
        <w:rPr>
          <w:rFonts w:ascii="Verdana" w:hAnsi="Verdana"/>
          <w:sz w:val="24"/>
          <w:szCs w:val="24"/>
        </w:rPr>
        <w:t>Educational Psychologist: Juliet Prescott</w:t>
      </w:r>
    </w:p>
    <w:p w:rsidR="00AF62B6" w:rsidRPr="00393058" w:rsidRDefault="00AF62B6" w:rsidP="00AF62B6">
      <w:pPr>
        <w:spacing w:after="0"/>
        <w:rPr>
          <w:rFonts w:ascii="Verdana" w:hAnsi="Verdana"/>
          <w:sz w:val="24"/>
          <w:szCs w:val="24"/>
        </w:rPr>
      </w:pPr>
      <w:r w:rsidRPr="00393058">
        <w:rPr>
          <w:rFonts w:ascii="Verdana" w:hAnsi="Verdana"/>
          <w:sz w:val="24"/>
          <w:szCs w:val="24"/>
        </w:rPr>
        <w:t xml:space="preserve">Speech Therapist: </w:t>
      </w:r>
      <w:r w:rsidR="00802CAB">
        <w:rPr>
          <w:rFonts w:ascii="Verdana" w:hAnsi="Verdana"/>
          <w:sz w:val="24"/>
          <w:szCs w:val="24"/>
        </w:rPr>
        <w:t>Trish Doran/Faye Jones</w:t>
      </w:r>
    </w:p>
    <w:p w:rsidR="00AF62B6" w:rsidRPr="00393058" w:rsidRDefault="00AF62B6" w:rsidP="00AF62B6">
      <w:pPr>
        <w:spacing w:after="0"/>
        <w:rPr>
          <w:rFonts w:ascii="Verdana" w:hAnsi="Verdana"/>
          <w:sz w:val="24"/>
          <w:szCs w:val="24"/>
        </w:rPr>
      </w:pPr>
      <w:r w:rsidRPr="00393058">
        <w:rPr>
          <w:rFonts w:ascii="Verdana" w:hAnsi="Verdana"/>
          <w:sz w:val="24"/>
          <w:szCs w:val="24"/>
        </w:rPr>
        <w:t>Speech and Language Teaching Assistant: Carmen Shaw</w:t>
      </w:r>
    </w:p>
    <w:p w:rsidR="00826F6F" w:rsidRPr="00802CAB" w:rsidRDefault="00826F6F" w:rsidP="00AF62B6">
      <w:pPr>
        <w:spacing w:after="0"/>
        <w:rPr>
          <w:rFonts w:ascii="Verdana" w:hAnsi="Verdana"/>
          <w:color w:val="FF0000"/>
          <w:sz w:val="32"/>
          <w:szCs w:val="24"/>
        </w:rPr>
      </w:pPr>
      <w:r w:rsidRPr="00393058">
        <w:rPr>
          <w:rFonts w:ascii="Verdana" w:hAnsi="Verdana"/>
          <w:sz w:val="24"/>
          <w:szCs w:val="24"/>
        </w:rPr>
        <w:t xml:space="preserve">Child and Adolescent Mental </w:t>
      </w:r>
      <w:r w:rsidRPr="00BC4E2A">
        <w:rPr>
          <w:rFonts w:ascii="Verdana" w:hAnsi="Verdana"/>
          <w:sz w:val="24"/>
          <w:szCs w:val="24"/>
        </w:rPr>
        <w:t xml:space="preserve">Health Service: </w:t>
      </w:r>
      <w:r w:rsidR="00802CAB" w:rsidRPr="00BC4E2A">
        <w:rPr>
          <w:rFonts w:ascii="Arial" w:hAnsi="Arial" w:cs="Arial"/>
          <w:sz w:val="24"/>
          <w:szCs w:val="21"/>
          <w:shd w:val="clear" w:color="auto" w:fill="FFFFFF"/>
        </w:rPr>
        <w:t xml:space="preserve">Commerce House, Dene Dr, </w:t>
      </w:r>
      <w:proofErr w:type="spellStart"/>
      <w:r w:rsidR="00802CAB" w:rsidRPr="00BC4E2A">
        <w:rPr>
          <w:rFonts w:ascii="Arial" w:hAnsi="Arial" w:cs="Arial"/>
          <w:sz w:val="24"/>
          <w:szCs w:val="21"/>
          <w:shd w:val="clear" w:color="auto" w:fill="FFFFFF"/>
        </w:rPr>
        <w:t>Winsford</w:t>
      </w:r>
      <w:proofErr w:type="spellEnd"/>
      <w:r w:rsidR="00802CAB" w:rsidRPr="00BC4E2A">
        <w:rPr>
          <w:rFonts w:ascii="Arial" w:hAnsi="Arial" w:cs="Arial"/>
          <w:sz w:val="24"/>
          <w:szCs w:val="21"/>
          <w:shd w:val="clear" w:color="auto" w:fill="FFFFFF"/>
        </w:rPr>
        <w:t xml:space="preserve"> 01606 555240</w:t>
      </w:r>
    </w:p>
    <w:p w:rsidR="00826F6F" w:rsidRPr="00393058" w:rsidRDefault="00826F6F" w:rsidP="00AF62B6">
      <w:pPr>
        <w:spacing w:after="0"/>
        <w:rPr>
          <w:rFonts w:ascii="Verdana" w:hAnsi="Verdana"/>
          <w:sz w:val="24"/>
          <w:szCs w:val="24"/>
        </w:rPr>
      </w:pPr>
    </w:p>
    <w:p w:rsidR="00826F6F" w:rsidRPr="00393058" w:rsidRDefault="00826F6F" w:rsidP="00AF62B6">
      <w:pPr>
        <w:spacing w:after="0"/>
        <w:rPr>
          <w:rFonts w:ascii="Verdana" w:hAnsi="Verdana"/>
          <w:b/>
          <w:sz w:val="24"/>
          <w:szCs w:val="24"/>
        </w:rPr>
      </w:pPr>
      <w:r w:rsidRPr="00393058">
        <w:rPr>
          <w:rFonts w:ascii="Verdana" w:hAnsi="Verdana"/>
          <w:b/>
          <w:sz w:val="24"/>
          <w:szCs w:val="24"/>
        </w:rPr>
        <w:t>Facilities outside School available for use</w:t>
      </w:r>
    </w:p>
    <w:p w:rsidR="00826F6F" w:rsidRPr="00393058" w:rsidRDefault="00826F6F" w:rsidP="00AF62B6">
      <w:pPr>
        <w:spacing w:after="0"/>
        <w:rPr>
          <w:rFonts w:ascii="Verdana" w:hAnsi="Verdana"/>
          <w:sz w:val="24"/>
          <w:szCs w:val="24"/>
        </w:rPr>
      </w:pPr>
      <w:r w:rsidRPr="00393058">
        <w:rPr>
          <w:rFonts w:ascii="Verdana" w:hAnsi="Verdana"/>
          <w:sz w:val="24"/>
          <w:szCs w:val="24"/>
        </w:rPr>
        <w:t>Local Clinics</w:t>
      </w:r>
      <w:r w:rsidRPr="00393058">
        <w:rPr>
          <w:rFonts w:ascii="Verdana" w:hAnsi="Verdana"/>
          <w:sz w:val="24"/>
          <w:szCs w:val="24"/>
        </w:rPr>
        <w:tab/>
      </w:r>
      <w:r w:rsidRPr="00393058">
        <w:rPr>
          <w:rFonts w:ascii="Verdana" w:hAnsi="Verdana"/>
          <w:sz w:val="24"/>
          <w:szCs w:val="24"/>
        </w:rPr>
        <w:tab/>
      </w:r>
      <w:r w:rsidRPr="00393058">
        <w:rPr>
          <w:rFonts w:ascii="Verdana" w:hAnsi="Verdana"/>
          <w:sz w:val="24"/>
          <w:szCs w:val="24"/>
        </w:rPr>
        <w:tab/>
      </w:r>
      <w:r w:rsidRPr="00393058">
        <w:rPr>
          <w:rFonts w:ascii="Verdana" w:hAnsi="Verdana"/>
          <w:sz w:val="24"/>
          <w:szCs w:val="24"/>
        </w:rPr>
        <w:tab/>
        <w:t>Speech Therapist</w:t>
      </w:r>
    </w:p>
    <w:p w:rsidR="00826F6F" w:rsidRPr="00393058" w:rsidRDefault="00826F6F" w:rsidP="00AF62B6">
      <w:pPr>
        <w:spacing w:after="0"/>
        <w:rPr>
          <w:rFonts w:ascii="Verdana" w:hAnsi="Verdana"/>
          <w:sz w:val="24"/>
          <w:szCs w:val="24"/>
        </w:rPr>
      </w:pPr>
      <w:r w:rsidRPr="00393058">
        <w:rPr>
          <w:rFonts w:ascii="Verdana" w:hAnsi="Verdana"/>
          <w:sz w:val="24"/>
          <w:szCs w:val="24"/>
        </w:rPr>
        <w:t xml:space="preserve">School Doctor </w:t>
      </w:r>
      <w:r w:rsidRPr="00393058">
        <w:rPr>
          <w:rFonts w:ascii="Verdana" w:hAnsi="Verdana"/>
          <w:sz w:val="24"/>
          <w:szCs w:val="24"/>
        </w:rPr>
        <w:tab/>
      </w:r>
      <w:r w:rsidRPr="00393058">
        <w:rPr>
          <w:rFonts w:ascii="Verdana" w:hAnsi="Verdana"/>
          <w:sz w:val="24"/>
          <w:szCs w:val="24"/>
        </w:rPr>
        <w:tab/>
      </w:r>
      <w:r w:rsidRPr="00393058">
        <w:rPr>
          <w:rFonts w:ascii="Verdana" w:hAnsi="Verdana"/>
          <w:sz w:val="24"/>
          <w:szCs w:val="24"/>
        </w:rPr>
        <w:tab/>
      </w:r>
      <w:r w:rsidRPr="00393058">
        <w:rPr>
          <w:rFonts w:ascii="Verdana" w:hAnsi="Verdana"/>
          <w:sz w:val="24"/>
          <w:szCs w:val="24"/>
        </w:rPr>
        <w:tab/>
        <w:t>Hearing</w:t>
      </w:r>
    </w:p>
    <w:p w:rsidR="00826F6F" w:rsidRPr="00393058" w:rsidRDefault="00826F6F" w:rsidP="00AF62B6">
      <w:pPr>
        <w:spacing w:after="0"/>
        <w:rPr>
          <w:rFonts w:ascii="Verdana" w:hAnsi="Verdana"/>
          <w:sz w:val="24"/>
          <w:szCs w:val="24"/>
        </w:rPr>
      </w:pPr>
      <w:r w:rsidRPr="00393058">
        <w:rPr>
          <w:rFonts w:ascii="Verdana" w:hAnsi="Verdana"/>
          <w:sz w:val="24"/>
          <w:szCs w:val="24"/>
        </w:rPr>
        <w:t xml:space="preserve">Vision </w:t>
      </w:r>
      <w:r w:rsidRPr="00393058">
        <w:rPr>
          <w:rFonts w:ascii="Verdana" w:hAnsi="Verdana"/>
          <w:sz w:val="24"/>
          <w:szCs w:val="24"/>
        </w:rPr>
        <w:tab/>
      </w:r>
      <w:r w:rsidRPr="00393058">
        <w:rPr>
          <w:rFonts w:ascii="Verdana" w:hAnsi="Verdana"/>
          <w:sz w:val="24"/>
          <w:szCs w:val="24"/>
        </w:rPr>
        <w:tab/>
      </w:r>
      <w:r w:rsidRPr="00393058">
        <w:rPr>
          <w:rFonts w:ascii="Verdana" w:hAnsi="Verdana"/>
          <w:sz w:val="24"/>
          <w:szCs w:val="24"/>
        </w:rPr>
        <w:tab/>
      </w:r>
      <w:r w:rsidRPr="00393058">
        <w:rPr>
          <w:rFonts w:ascii="Verdana" w:hAnsi="Verdana"/>
          <w:sz w:val="24"/>
          <w:szCs w:val="24"/>
        </w:rPr>
        <w:tab/>
      </w:r>
      <w:r w:rsidRPr="00393058">
        <w:rPr>
          <w:rFonts w:ascii="Verdana" w:hAnsi="Verdana"/>
          <w:sz w:val="24"/>
          <w:szCs w:val="24"/>
        </w:rPr>
        <w:tab/>
        <w:t xml:space="preserve">Child Development Team </w:t>
      </w:r>
    </w:p>
    <w:p w:rsidR="00826F6F" w:rsidRPr="00393058" w:rsidRDefault="00826F6F" w:rsidP="00AF62B6">
      <w:pPr>
        <w:spacing w:after="0"/>
        <w:rPr>
          <w:rFonts w:ascii="Verdana" w:hAnsi="Verdana"/>
          <w:sz w:val="24"/>
          <w:szCs w:val="24"/>
        </w:rPr>
      </w:pPr>
      <w:r w:rsidRPr="00393058">
        <w:rPr>
          <w:rFonts w:ascii="Verdana" w:hAnsi="Verdana"/>
          <w:sz w:val="24"/>
          <w:szCs w:val="24"/>
        </w:rPr>
        <w:t xml:space="preserve">Local Playgroups </w:t>
      </w:r>
      <w:r w:rsidRPr="00393058">
        <w:rPr>
          <w:rFonts w:ascii="Verdana" w:hAnsi="Verdana"/>
          <w:sz w:val="24"/>
          <w:szCs w:val="24"/>
        </w:rPr>
        <w:tab/>
      </w:r>
      <w:r w:rsidRPr="00393058">
        <w:rPr>
          <w:rFonts w:ascii="Verdana" w:hAnsi="Verdana"/>
          <w:sz w:val="24"/>
          <w:szCs w:val="24"/>
        </w:rPr>
        <w:tab/>
      </w:r>
      <w:r w:rsidRPr="00393058">
        <w:rPr>
          <w:rFonts w:ascii="Verdana" w:hAnsi="Verdana"/>
          <w:sz w:val="24"/>
          <w:szCs w:val="24"/>
        </w:rPr>
        <w:tab/>
      </w:r>
      <w:r w:rsidRPr="00393058">
        <w:rPr>
          <w:rFonts w:ascii="Verdana" w:hAnsi="Verdana"/>
          <w:sz w:val="24"/>
          <w:szCs w:val="24"/>
        </w:rPr>
        <w:tab/>
        <w:t xml:space="preserve">Pre-school liaison for pupils with SEND County Psychological Service </w:t>
      </w:r>
      <w:r w:rsidRPr="00393058">
        <w:rPr>
          <w:rFonts w:ascii="Verdana" w:hAnsi="Verdana"/>
          <w:sz w:val="24"/>
          <w:szCs w:val="24"/>
        </w:rPr>
        <w:tab/>
      </w:r>
      <w:r w:rsidRPr="00393058">
        <w:rPr>
          <w:rFonts w:ascii="Verdana" w:hAnsi="Verdana"/>
          <w:sz w:val="24"/>
          <w:szCs w:val="24"/>
        </w:rPr>
        <w:tab/>
        <w:t>Transport for Traveller Children</w:t>
      </w:r>
    </w:p>
    <w:p w:rsidR="00826F6F" w:rsidRPr="00393058" w:rsidRDefault="00826F6F" w:rsidP="00AF62B6">
      <w:pPr>
        <w:spacing w:after="0"/>
        <w:rPr>
          <w:rFonts w:ascii="Verdana" w:hAnsi="Verdana"/>
          <w:sz w:val="24"/>
          <w:szCs w:val="24"/>
        </w:rPr>
      </w:pPr>
      <w:r w:rsidRPr="00393058">
        <w:rPr>
          <w:rFonts w:ascii="Verdana" w:hAnsi="Verdana"/>
          <w:sz w:val="24"/>
          <w:szCs w:val="24"/>
        </w:rPr>
        <w:t xml:space="preserve">Educational Psychologist </w:t>
      </w:r>
      <w:r w:rsidR="009B4FD2" w:rsidRPr="00393058">
        <w:rPr>
          <w:rFonts w:ascii="Verdana" w:hAnsi="Verdana"/>
          <w:sz w:val="24"/>
          <w:szCs w:val="24"/>
        </w:rPr>
        <w:tab/>
      </w:r>
      <w:r w:rsidR="009B4FD2" w:rsidRPr="00393058">
        <w:rPr>
          <w:rFonts w:ascii="Verdana" w:hAnsi="Verdana"/>
          <w:sz w:val="24"/>
          <w:szCs w:val="24"/>
        </w:rPr>
        <w:tab/>
      </w:r>
      <w:r w:rsidRPr="00393058">
        <w:rPr>
          <w:rFonts w:ascii="Verdana" w:hAnsi="Verdana"/>
          <w:sz w:val="24"/>
          <w:szCs w:val="24"/>
        </w:rPr>
        <w:t xml:space="preserve">Parish (SVP) </w:t>
      </w:r>
    </w:p>
    <w:p w:rsidR="00826F6F" w:rsidRPr="00393058" w:rsidRDefault="00826F6F" w:rsidP="00AF62B6">
      <w:pPr>
        <w:spacing w:after="0"/>
        <w:rPr>
          <w:rFonts w:ascii="Verdana" w:hAnsi="Verdana"/>
          <w:sz w:val="24"/>
          <w:szCs w:val="24"/>
        </w:rPr>
      </w:pPr>
      <w:r w:rsidRPr="00393058">
        <w:rPr>
          <w:rFonts w:ascii="Verdana" w:hAnsi="Verdana"/>
          <w:sz w:val="24"/>
          <w:szCs w:val="24"/>
        </w:rPr>
        <w:t xml:space="preserve">St Nicholas High School, Hartford </w:t>
      </w:r>
      <w:r w:rsidR="009B4FD2" w:rsidRPr="00393058">
        <w:rPr>
          <w:rFonts w:ascii="Verdana" w:hAnsi="Verdana"/>
          <w:sz w:val="24"/>
          <w:szCs w:val="24"/>
        </w:rPr>
        <w:tab/>
        <w:t xml:space="preserve">Liaison for pupils with SEND </w:t>
      </w:r>
      <w:r w:rsidR="009B4FD2" w:rsidRPr="00393058">
        <w:rPr>
          <w:rFonts w:ascii="Verdana" w:hAnsi="Verdana"/>
          <w:sz w:val="24"/>
          <w:szCs w:val="24"/>
        </w:rPr>
        <w:tab/>
      </w:r>
    </w:p>
    <w:p w:rsidR="00826F6F" w:rsidRPr="00393058" w:rsidRDefault="00826F6F" w:rsidP="00826F6F">
      <w:pPr>
        <w:spacing w:after="0"/>
        <w:rPr>
          <w:rFonts w:ascii="Verdana" w:hAnsi="Verdana"/>
          <w:sz w:val="24"/>
          <w:szCs w:val="24"/>
        </w:rPr>
      </w:pPr>
      <w:r w:rsidRPr="00393058">
        <w:rPr>
          <w:rFonts w:ascii="Verdana" w:hAnsi="Verdana"/>
          <w:sz w:val="24"/>
          <w:szCs w:val="24"/>
        </w:rPr>
        <w:t xml:space="preserve">Hawthorn Centre </w:t>
      </w:r>
      <w:r w:rsidR="009B4FD2" w:rsidRPr="00393058">
        <w:rPr>
          <w:rFonts w:ascii="Verdana" w:hAnsi="Verdana"/>
          <w:sz w:val="24"/>
          <w:szCs w:val="24"/>
        </w:rPr>
        <w:tab/>
      </w:r>
      <w:r w:rsidR="009B4FD2" w:rsidRPr="00393058">
        <w:rPr>
          <w:rFonts w:ascii="Verdana" w:hAnsi="Verdana"/>
          <w:sz w:val="24"/>
          <w:szCs w:val="24"/>
        </w:rPr>
        <w:tab/>
      </w:r>
      <w:r w:rsidR="009B4FD2" w:rsidRPr="00393058">
        <w:rPr>
          <w:rFonts w:ascii="Verdana" w:hAnsi="Verdana"/>
          <w:sz w:val="24"/>
          <w:szCs w:val="24"/>
        </w:rPr>
        <w:tab/>
      </w:r>
      <w:r w:rsidR="009B4FD2" w:rsidRPr="00393058">
        <w:rPr>
          <w:rFonts w:ascii="Verdana" w:hAnsi="Verdana"/>
          <w:sz w:val="24"/>
          <w:szCs w:val="24"/>
        </w:rPr>
        <w:tab/>
      </w:r>
      <w:r w:rsidRPr="00393058">
        <w:rPr>
          <w:rFonts w:ascii="Verdana" w:hAnsi="Verdana"/>
          <w:sz w:val="24"/>
          <w:szCs w:val="24"/>
        </w:rPr>
        <w:t xml:space="preserve">Child </w:t>
      </w:r>
      <w:r w:rsidR="00802CAB">
        <w:rPr>
          <w:rFonts w:ascii="Verdana" w:hAnsi="Verdana"/>
          <w:sz w:val="24"/>
          <w:szCs w:val="24"/>
        </w:rPr>
        <w:t xml:space="preserve">and Adolescent </w:t>
      </w:r>
      <w:r w:rsidRPr="00393058">
        <w:rPr>
          <w:rFonts w:ascii="Verdana" w:hAnsi="Verdana"/>
          <w:sz w:val="24"/>
          <w:szCs w:val="24"/>
        </w:rPr>
        <w:t>Mental Health</w:t>
      </w:r>
    </w:p>
    <w:p w:rsidR="00805967" w:rsidRPr="00393058" w:rsidRDefault="00805967" w:rsidP="00805967">
      <w:pPr>
        <w:spacing w:after="0"/>
        <w:rPr>
          <w:rFonts w:ascii="Verdana" w:hAnsi="Verdana"/>
          <w:sz w:val="24"/>
          <w:szCs w:val="24"/>
        </w:rPr>
      </w:pPr>
    </w:p>
    <w:p w:rsidR="00805967" w:rsidRPr="00393058" w:rsidRDefault="00805967" w:rsidP="00805967">
      <w:pPr>
        <w:spacing w:after="0"/>
        <w:rPr>
          <w:rFonts w:ascii="Verdana" w:hAnsi="Verdana" w:cs="Arial"/>
          <w:sz w:val="24"/>
          <w:szCs w:val="24"/>
        </w:rPr>
      </w:pPr>
      <w:r w:rsidRPr="00393058">
        <w:rPr>
          <w:rFonts w:ascii="Verdana" w:hAnsi="Verdana" w:cs="Arial"/>
          <w:sz w:val="24"/>
          <w:szCs w:val="24"/>
        </w:rPr>
        <w:t>This policy should be read in conjunction with the following school policies; Behaviour Policy, Equalities</w:t>
      </w:r>
      <w:r w:rsidR="0066073B">
        <w:rPr>
          <w:rFonts w:ascii="Verdana" w:hAnsi="Verdana" w:cs="Arial"/>
          <w:sz w:val="24"/>
          <w:szCs w:val="24"/>
        </w:rPr>
        <w:t xml:space="preserve"> Policy and Safeguarding Policy which can be found on the school website </w:t>
      </w:r>
      <w:r w:rsidR="0066073B" w:rsidRPr="0066073B">
        <w:rPr>
          <w:rFonts w:ascii="Verdana" w:hAnsi="Verdana" w:cs="Arial"/>
          <w:sz w:val="24"/>
          <w:szCs w:val="24"/>
        </w:rPr>
        <w:t>http://www.stmarysmiddlewich.cheshire.sch.uk/</w:t>
      </w:r>
      <w:r w:rsidR="0066073B">
        <w:rPr>
          <w:rFonts w:ascii="Verdana" w:hAnsi="Verdana" w:cs="Arial"/>
          <w:sz w:val="24"/>
          <w:szCs w:val="24"/>
        </w:rPr>
        <w:t>.</w:t>
      </w:r>
    </w:p>
    <w:p w:rsidR="00805967" w:rsidRPr="00393058" w:rsidRDefault="00805967" w:rsidP="00805967">
      <w:pPr>
        <w:spacing w:after="0"/>
        <w:rPr>
          <w:rFonts w:ascii="Verdana" w:hAnsi="Verdana" w:cs="Arial"/>
          <w:sz w:val="24"/>
          <w:szCs w:val="24"/>
        </w:rPr>
      </w:pPr>
    </w:p>
    <w:p w:rsidR="00805967" w:rsidRDefault="00805967" w:rsidP="00805967">
      <w:pPr>
        <w:spacing w:after="0"/>
        <w:rPr>
          <w:rFonts w:ascii="Verdana" w:hAnsi="Verdana" w:cs="Arial"/>
          <w:sz w:val="24"/>
          <w:szCs w:val="24"/>
        </w:rPr>
      </w:pPr>
      <w:r w:rsidRPr="00393058">
        <w:rPr>
          <w:rFonts w:ascii="Verdana" w:hAnsi="Verdana" w:cs="Arial"/>
          <w:sz w:val="24"/>
          <w:szCs w:val="24"/>
        </w:rPr>
        <w:t xml:space="preserve">This policy was developed with the teaching staff and Governing body and </w:t>
      </w:r>
      <w:r w:rsidR="009843AA">
        <w:rPr>
          <w:rFonts w:ascii="Verdana" w:hAnsi="Verdana" w:cs="Arial"/>
          <w:sz w:val="24"/>
          <w:szCs w:val="24"/>
        </w:rPr>
        <w:t>is</w:t>
      </w:r>
      <w:r w:rsidRPr="00393058">
        <w:rPr>
          <w:rFonts w:ascii="Verdana" w:hAnsi="Verdana" w:cs="Arial"/>
          <w:sz w:val="24"/>
          <w:szCs w:val="24"/>
        </w:rPr>
        <w:t xml:space="preserve"> reviewed annually.</w:t>
      </w:r>
    </w:p>
    <w:p w:rsidR="009843AA" w:rsidRDefault="009843AA" w:rsidP="00805967">
      <w:pPr>
        <w:spacing w:after="0"/>
        <w:rPr>
          <w:rFonts w:ascii="Verdana" w:hAnsi="Verdana" w:cs="Arial"/>
          <w:sz w:val="24"/>
          <w:szCs w:val="24"/>
        </w:rPr>
      </w:pPr>
    </w:p>
    <w:p w:rsidR="009843AA" w:rsidRPr="009843AA" w:rsidRDefault="009843AA" w:rsidP="00805967">
      <w:pPr>
        <w:spacing w:after="0"/>
        <w:rPr>
          <w:rFonts w:ascii="Verdana" w:hAnsi="Verdana"/>
          <w:sz w:val="24"/>
          <w:szCs w:val="24"/>
        </w:rPr>
      </w:pPr>
      <w:r w:rsidRPr="009843AA">
        <w:rPr>
          <w:rFonts w:ascii="Verdana" w:hAnsi="Verdana"/>
          <w:sz w:val="24"/>
          <w:szCs w:val="24"/>
        </w:rPr>
        <w:t xml:space="preserve">Date completed: </w:t>
      </w:r>
      <w:r w:rsidR="00802CAB">
        <w:rPr>
          <w:rFonts w:ascii="Verdana" w:hAnsi="Verdana"/>
          <w:sz w:val="24"/>
          <w:szCs w:val="24"/>
        </w:rPr>
        <w:t>January 202</w:t>
      </w:r>
      <w:r w:rsidR="006B122B">
        <w:rPr>
          <w:rFonts w:ascii="Verdana" w:hAnsi="Verdana"/>
          <w:sz w:val="24"/>
          <w:szCs w:val="24"/>
        </w:rPr>
        <w:t>1</w:t>
      </w:r>
    </w:p>
    <w:p w:rsidR="009843AA" w:rsidRPr="009843AA" w:rsidRDefault="009843AA" w:rsidP="00805967">
      <w:pPr>
        <w:spacing w:after="0"/>
        <w:rPr>
          <w:rFonts w:ascii="Verdana" w:hAnsi="Verdana"/>
          <w:sz w:val="24"/>
          <w:szCs w:val="24"/>
        </w:rPr>
      </w:pPr>
      <w:r w:rsidRPr="009843AA">
        <w:rPr>
          <w:rFonts w:ascii="Verdana" w:hAnsi="Verdana"/>
          <w:sz w:val="24"/>
          <w:szCs w:val="24"/>
        </w:rPr>
        <w:t xml:space="preserve">Review date: </w:t>
      </w:r>
      <w:r w:rsidR="00802CAB">
        <w:rPr>
          <w:rFonts w:ascii="Verdana" w:hAnsi="Verdana"/>
          <w:sz w:val="24"/>
          <w:szCs w:val="24"/>
        </w:rPr>
        <w:t>January 202</w:t>
      </w:r>
      <w:r w:rsidR="006B122B">
        <w:rPr>
          <w:rFonts w:ascii="Verdana" w:hAnsi="Verdana"/>
          <w:sz w:val="24"/>
          <w:szCs w:val="24"/>
        </w:rPr>
        <w:t>2</w:t>
      </w:r>
    </w:p>
    <w:p w:rsidR="009843AA" w:rsidRPr="009843AA" w:rsidRDefault="009843AA" w:rsidP="00805967">
      <w:pPr>
        <w:spacing w:after="0"/>
        <w:rPr>
          <w:rFonts w:ascii="Verdana" w:hAnsi="Verdana" w:cs="Arial"/>
          <w:sz w:val="24"/>
          <w:szCs w:val="24"/>
        </w:rPr>
      </w:pPr>
      <w:r w:rsidRPr="009843AA">
        <w:rPr>
          <w:rFonts w:ascii="Verdana" w:hAnsi="Verdana"/>
          <w:sz w:val="24"/>
          <w:szCs w:val="24"/>
        </w:rPr>
        <w:t>SENCO: M</w:t>
      </w:r>
      <w:r w:rsidR="006B122B">
        <w:rPr>
          <w:rFonts w:ascii="Verdana" w:hAnsi="Verdana"/>
          <w:sz w:val="24"/>
          <w:szCs w:val="24"/>
        </w:rPr>
        <w:t>r D Orr-McGuinness</w:t>
      </w:r>
      <w:bookmarkStart w:id="0" w:name="_GoBack"/>
      <w:bookmarkEnd w:id="0"/>
    </w:p>
    <w:p w:rsidR="00826F6F" w:rsidRPr="00393058" w:rsidRDefault="00826F6F" w:rsidP="00AF62B6">
      <w:pPr>
        <w:spacing w:after="0"/>
        <w:rPr>
          <w:rFonts w:ascii="Verdana" w:hAnsi="Verdana"/>
          <w:sz w:val="24"/>
          <w:szCs w:val="24"/>
        </w:rPr>
      </w:pPr>
    </w:p>
    <w:sectPr w:rsidR="00826F6F" w:rsidRPr="00393058" w:rsidSect="0066073B">
      <w:pgSz w:w="11906" w:h="16838"/>
      <w:pgMar w:top="1440" w:right="1440" w:bottom="144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1487"/>
    <w:multiLevelType w:val="hybridMultilevel"/>
    <w:tmpl w:val="6CE0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46598"/>
    <w:multiLevelType w:val="hybridMultilevel"/>
    <w:tmpl w:val="AEBE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B4382"/>
    <w:multiLevelType w:val="hybridMultilevel"/>
    <w:tmpl w:val="01CA1C90"/>
    <w:lvl w:ilvl="0" w:tplc="64D81F6E">
      <w:numFmt w:val="bullet"/>
      <w:lvlText w:val="·"/>
      <w:lvlJc w:val="left"/>
      <w:pPr>
        <w:ind w:left="720" w:hanging="360"/>
      </w:pPr>
      <w:rPr>
        <w:rFonts w:ascii="Verdana" w:eastAsiaTheme="minorHAnsi" w:hAnsi="Verdana"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80393"/>
    <w:multiLevelType w:val="hybridMultilevel"/>
    <w:tmpl w:val="2A7A093E"/>
    <w:lvl w:ilvl="0" w:tplc="CFEAF810">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14F13"/>
    <w:multiLevelType w:val="hybridMultilevel"/>
    <w:tmpl w:val="ABBE1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A7913"/>
    <w:multiLevelType w:val="hybridMultilevel"/>
    <w:tmpl w:val="4068281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41DAC"/>
    <w:multiLevelType w:val="hybridMultilevel"/>
    <w:tmpl w:val="1E60A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DF6C82"/>
    <w:multiLevelType w:val="hybridMultilevel"/>
    <w:tmpl w:val="F442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77494"/>
    <w:multiLevelType w:val="hybridMultilevel"/>
    <w:tmpl w:val="E5521B96"/>
    <w:lvl w:ilvl="0" w:tplc="D1C2B85A">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E36A9"/>
    <w:multiLevelType w:val="hybridMultilevel"/>
    <w:tmpl w:val="4EC2C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BC40D6"/>
    <w:multiLevelType w:val="hybridMultilevel"/>
    <w:tmpl w:val="CAF2317A"/>
    <w:lvl w:ilvl="0" w:tplc="93C207C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27E75"/>
    <w:multiLevelType w:val="hybridMultilevel"/>
    <w:tmpl w:val="BEFC489C"/>
    <w:lvl w:ilvl="0" w:tplc="08090001">
      <w:start w:val="1"/>
      <w:numFmt w:val="bullet"/>
      <w:lvlText w:val=""/>
      <w:lvlJc w:val="left"/>
      <w:pPr>
        <w:ind w:left="644" w:hanging="360"/>
      </w:pPr>
      <w:rPr>
        <w:rFonts w:ascii="Symbol" w:hAnsi="Symbol" w:hint="default"/>
      </w:rPr>
    </w:lvl>
    <w:lvl w:ilvl="1" w:tplc="E9BA03A6">
      <w:numFmt w:val="bullet"/>
      <w:lvlText w:val="·"/>
      <w:lvlJc w:val="left"/>
      <w:pPr>
        <w:ind w:left="1364" w:hanging="360"/>
      </w:pPr>
      <w:rPr>
        <w:rFonts w:ascii="Verdana" w:eastAsiaTheme="minorHAnsi" w:hAnsi="Verdana" w:cstheme="minorBidi"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3B0445BB"/>
    <w:multiLevelType w:val="hybridMultilevel"/>
    <w:tmpl w:val="9D207C26"/>
    <w:lvl w:ilvl="0" w:tplc="13643B9E">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694DAB"/>
    <w:multiLevelType w:val="hybridMultilevel"/>
    <w:tmpl w:val="D6E488B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3EAE5EA7"/>
    <w:multiLevelType w:val="hybridMultilevel"/>
    <w:tmpl w:val="D8B2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D366F9"/>
    <w:multiLevelType w:val="hybridMultilevel"/>
    <w:tmpl w:val="4B30B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4F7AE1"/>
    <w:multiLevelType w:val="hybridMultilevel"/>
    <w:tmpl w:val="9520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830F7F"/>
    <w:multiLevelType w:val="hybridMultilevel"/>
    <w:tmpl w:val="195A19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86"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3D7733"/>
    <w:multiLevelType w:val="hybridMultilevel"/>
    <w:tmpl w:val="C7A82330"/>
    <w:lvl w:ilvl="0" w:tplc="3872BD7C">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3B484B"/>
    <w:multiLevelType w:val="hybridMultilevel"/>
    <w:tmpl w:val="B7C2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8C5B94"/>
    <w:multiLevelType w:val="hybridMultilevel"/>
    <w:tmpl w:val="1B1C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AF16DE"/>
    <w:multiLevelType w:val="hybridMultilevel"/>
    <w:tmpl w:val="150E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8E5CD5"/>
    <w:multiLevelType w:val="hybridMultilevel"/>
    <w:tmpl w:val="0900A6DE"/>
    <w:lvl w:ilvl="0" w:tplc="B95CA8E0">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FB5018"/>
    <w:multiLevelType w:val="hybridMultilevel"/>
    <w:tmpl w:val="114CE944"/>
    <w:lvl w:ilvl="0" w:tplc="7AC07B6A">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90318B"/>
    <w:multiLevelType w:val="hybridMultilevel"/>
    <w:tmpl w:val="A3ECF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D556A8"/>
    <w:multiLevelType w:val="hybridMultilevel"/>
    <w:tmpl w:val="7D942952"/>
    <w:lvl w:ilvl="0" w:tplc="82C43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056673"/>
    <w:multiLevelType w:val="hybridMultilevel"/>
    <w:tmpl w:val="1CB0019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738E6374"/>
    <w:multiLevelType w:val="hybridMultilevel"/>
    <w:tmpl w:val="78F00952"/>
    <w:lvl w:ilvl="0" w:tplc="08090001">
      <w:start w:val="1"/>
      <w:numFmt w:val="bullet"/>
      <w:lvlText w:val=""/>
      <w:lvlJc w:val="left"/>
      <w:pPr>
        <w:ind w:left="644" w:hanging="360"/>
      </w:pPr>
      <w:rPr>
        <w:rFonts w:ascii="Symbol" w:hAnsi="Symbol" w:hint="default"/>
      </w:rPr>
    </w:lvl>
    <w:lvl w:ilvl="1" w:tplc="08090001">
      <w:start w:val="1"/>
      <w:numFmt w:val="bullet"/>
      <w:lvlText w:val=""/>
      <w:lvlJc w:val="left"/>
      <w:pPr>
        <w:ind w:left="644" w:hanging="360"/>
      </w:pPr>
      <w:rPr>
        <w:rFonts w:ascii="Symbol" w:hAnsi="Symbol" w:hint="default"/>
      </w:rPr>
    </w:lvl>
    <w:lvl w:ilvl="2" w:tplc="08090001">
      <w:start w:val="1"/>
      <w:numFmt w:val="bullet"/>
      <w:lvlText w:val=""/>
      <w:lvlJc w:val="left"/>
      <w:pPr>
        <w:ind w:left="644" w:hanging="360"/>
      </w:pPr>
      <w:rPr>
        <w:rFonts w:ascii="Symbol" w:hAnsi="Symbol" w:hint="default"/>
      </w:rPr>
    </w:lvl>
    <w:lvl w:ilvl="3" w:tplc="08090001">
      <w:start w:val="1"/>
      <w:numFmt w:val="bullet"/>
      <w:lvlText w:val=""/>
      <w:lvlJc w:val="left"/>
      <w:pPr>
        <w:ind w:left="644" w:hanging="360"/>
      </w:pPr>
      <w:rPr>
        <w:rFonts w:ascii="Symbol" w:hAnsi="Symbol" w:hint="default"/>
      </w:rPr>
    </w:lvl>
    <w:lvl w:ilvl="4" w:tplc="08090001">
      <w:start w:val="1"/>
      <w:numFmt w:val="bullet"/>
      <w:lvlText w:val=""/>
      <w:lvlJc w:val="left"/>
      <w:pPr>
        <w:ind w:left="644" w:hanging="360"/>
      </w:pPr>
      <w:rPr>
        <w:rFonts w:ascii="Symbol" w:hAnsi="Symbol"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15:restartNumberingAfterBreak="0">
    <w:nsid w:val="74EA0945"/>
    <w:multiLevelType w:val="hybridMultilevel"/>
    <w:tmpl w:val="3EB06856"/>
    <w:lvl w:ilvl="0" w:tplc="18386A14">
      <w:start w:val="1"/>
      <w:numFmt w:val="bullet"/>
      <w:lvlText w:val=""/>
      <w:lvlJc w:val="left"/>
      <w:pPr>
        <w:ind w:left="644" w:hanging="360"/>
      </w:pPr>
      <w:rPr>
        <w:rFonts w:ascii="Symbol" w:hAnsi="Symbol" w:hint="default"/>
        <w:sz w:val="28"/>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75353BA8"/>
    <w:multiLevelType w:val="hybridMultilevel"/>
    <w:tmpl w:val="96B897AE"/>
    <w:lvl w:ilvl="0" w:tplc="DA56A280">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4B1AB1"/>
    <w:multiLevelType w:val="hybridMultilevel"/>
    <w:tmpl w:val="C1A8F82C"/>
    <w:lvl w:ilvl="0" w:tplc="4788A73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606D51"/>
    <w:multiLevelType w:val="hybridMultilevel"/>
    <w:tmpl w:val="23BA0EB6"/>
    <w:lvl w:ilvl="0" w:tplc="C382D28E">
      <w:numFmt w:val="bullet"/>
      <w:lvlText w:val="·"/>
      <w:lvlJc w:val="left"/>
      <w:pPr>
        <w:ind w:left="720" w:hanging="360"/>
      </w:pPr>
      <w:rPr>
        <w:rFonts w:ascii="Verdana" w:eastAsiaTheme="minorHAnsi" w:hAnsi="Verdana"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27"/>
  </w:num>
  <w:num w:numId="4">
    <w:abstractNumId w:val="16"/>
  </w:num>
  <w:num w:numId="5">
    <w:abstractNumId w:val="19"/>
  </w:num>
  <w:num w:numId="6">
    <w:abstractNumId w:val="0"/>
  </w:num>
  <w:num w:numId="7">
    <w:abstractNumId w:val="8"/>
  </w:num>
  <w:num w:numId="8">
    <w:abstractNumId w:val="7"/>
  </w:num>
  <w:num w:numId="9">
    <w:abstractNumId w:val="29"/>
  </w:num>
  <w:num w:numId="10">
    <w:abstractNumId w:val="20"/>
  </w:num>
  <w:num w:numId="11">
    <w:abstractNumId w:val="12"/>
  </w:num>
  <w:num w:numId="12">
    <w:abstractNumId w:val="21"/>
  </w:num>
  <w:num w:numId="13">
    <w:abstractNumId w:val="3"/>
  </w:num>
  <w:num w:numId="14">
    <w:abstractNumId w:val="4"/>
  </w:num>
  <w:num w:numId="15">
    <w:abstractNumId w:val="30"/>
  </w:num>
  <w:num w:numId="16">
    <w:abstractNumId w:val="1"/>
  </w:num>
  <w:num w:numId="17">
    <w:abstractNumId w:val="31"/>
  </w:num>
  <w:num w:numId="18">
    <w:abstractNumId w:val="26"/>
  </w:num>
  <w:num w:numId="19">
    <w:abstractNumId w:val="23"/>
  </w:num>
  <w:num w:numId="20">
    <w:abstractNumId w:val="13"/>
  </w:num>
  <w:num w:numId="21">
    <w:abstractNumId w:val="22"/>
  </w:num>
  <w:num w:numId="22">
    <w:abstractNumId w:val="11"/>
  </w:num>
  <w:num w:numId="23">
    <w:abstractNumId w:val="10"/>
  </w:num>
  <w:num w:numId="24">
    <w:abstractNumId w:val="28"/>
  </w:num>
  <w:num w:numId="25">
    <w:abstractNumId w:val="2"/>
  </w:num>
  <w:num w:numId="26">
    <w:abstractNumId w:val="5"/>
  </w:num>
  <w:num w:numId="27">
    <w:abstractNumId w:val="6"/>
  </w:num>
  <w:num w:numId="28">
    <w:abstractNumId w:val="9"/>
  </w:num>
  <w:num w:numId="29">
    <w:abstractNumId w:val="17"/>
  </w:num>
  <w:num w:numId="30">
    <w:abstractNumId w:val="15"/>
  </w:num>
  <w:num w:numId="31">
    <w:abstractNumId w:val="2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FE2"/>
    <w:rsid w:val="00011481"/>
    <w:rsid w:val="00106DFC"/>
    <w:rsid w:val="00153866"/>
    <w:rsid w:val="0028043F"/>
    <w:rsid w:val="002D1B7A"/>
    <w:rsid w:val="00393058"/>
    <w:rsid w:val="00440455"/>
    <w:rsid w:val="004C6187"/>
    <w:rsid w:val="00500493"/>
    <w:rsid w:val="005F47EF"/>
    <w:rsid w:val="0066073B"/>
    <w:rsid w:val="006A4534"/>
    <w:rsid w:val="006B122B"/>
    <w:rsid w:val="0074653E"/>
    <w:rsid w:val="00802CAB"/>
    <w:rsid w:val="00805967"/>
    <w:rsid w:val="00826F6F"/>
    <w:rsid w:val="00903F7D"/>
    <w:rsid w:val="009843AA"/>
    <w:rsid w:val="009B0900"/>
    <w:rsid w:val="009B4FD2"/>
    <w:rsid w:val="00AF62B6"/>
    <w:rsid w:val="00B33E69"/>
    <w:rsid w:val="00B63305"/>
    <w:rsid w:val="00BC4E2A"/>
    <w:rsid w:val="00C62FE2"/>
    <w:rsid w:val="00CE66F1"/>
    <w:rsid w:val="00D56116"/>
    <w:rsid w:val="00E12774"/>
    <w:rsid w:val="00E83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193D"/>
  <w15:docId w15:val="{2A158AA9-2650-4EA7-A24B-A8759D35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FE2"/>
    <w:pPr>
      <w:ind w:left="720"/>
      <w:contextualSpacing/>
    </w:pPr>
  </w:style>
  <w:style w:type="character" w:styleId="Hyperlink">
    <w:name w:val="Hyperlink"/>
    <w:basedOn w:val="DefaultParagraphFont"/>
    <w:uiPriority w:val="99"/>
    <w:unhideWhenUsed/>
    <w:rsid w:val="0066073B"/>
    <w:rPr>
      <w:color w:val="0000FF" w:themeColor="hyperlink"/>
      <w:u w:val="single"/>
    </w:rPr>
  </w:style>
  <w:style w:type="paragraph" w:styleId="BalloonText">
    <w:name w:val="Balloon Text"/>
    <w:basedOn w:val="Normal"/>
    <w:link w:val="BalloonTextChar"/>
    <w:uiPriority w:val="99"/>
    <w:semiHidden/>
    <w:unhideWhenUsed/>
    <w:rsid w:val="006A4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5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heshireeast.gov.uk/livewell/local-offer-for-children-with-sen-and-disabilities/local-offer-for-children-with-sen-and-disabilitie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DF5DB-6013-4260-8546-DC60E0E9A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2625</Words>
  <Characters>14967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Macey</dc:creator>
  <cp:lastModifiedBy>Denis Orr-McGuinness</cp:lastModifiedBy>
  <cp:revision>3</cp:revision>
  <dcterms:created xsi:type="dcterms:W3CDTF">2021-01-24T22:10:00Z</dcterms:created>
  <dcterms:modified xsi:type="dcterms:W3CDTF">2021-01-24T22:12:00Z</dcterms:modified>
</cp:coreProperties>
</file>